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sz w:val="28"/>
          <w:szCs w:val="28"/>
          <w:lang w:val="en-US" w:eastAsia="zh-CN"/>
        </w:rPr>
      </w:pPr>
      <w:r>
        <w:rPr>
          <w:rFonts w:hint="eastAsia" w:ascii="黑体" w:hAnsi="黑体" w:eastAsia="黑体" w:cs="黑体"/>
          <w:sz w:val="32"/>
          <w:szCs w:val="32"/>
          <w:lang w:val="en-US" w:eastAsia="zh-CN"/>
        </w:rPr>
        <w:t>2018年3月 工作简讯</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rightChars="0"/>
        <w:jc w:val="left"/>
        <w:textAlignment w:val="auto"/>
        <w:outlineLvl w:val="9"/>
        <w:rPr>
          <w:rFonts w:hint="eastAsia" w:ascii="宋体" w:hAnsi="宋体" w:eastAsia="宋体" w:cs="宋体"/>
          <w:color w:val="333333"/>
          <w:sz w:val="24"/>
          <w:szCs w:val="24"/>
          <w:u w:val="none"/>
          <w:lang w:eastAsia="zh-CN"/>
        </w:rPr>
      </w:pPr>
      <w:r>
        <w:rPr>
          <w:rFonts w:hint="eastAsia" w:ascii="宋体" w:hAnsi="宋体" w:eastAsia="宋体" w:cs="宋体"/>
          <w:b/>
          <w:bCs/>
          <w:sz w:val="24"/>
          <w:szCs w:val="24"/>
          <w:lang w:val="en-US" w:eastAsia="zh-CN"/>
        </w:rPr>
        <w:t>1.</w:t>
      </w:r>
      <w:r>
        <w:rPr>
          <w:rFonts w:hint="eastAsia" w:ascii="宋体" w:hAnsi="宋体" w:eastAsia="宋体" w:cs="宋体"/>
          <w:sz w:val="24"/>
          <w:szCs w:val="24"/>
          <w:lang w:val="en-US" w:eastAsia="zh-CN"/>
        </w:rPr>
        <w:t xml:space="preserve"> </w:t>
      </w:r>
      <w:r>
        <w:rPr>
          <w:rFonts w:hint="eastAsia" w:ascii="宋体" w:hAnsi="宋体" w:eastAsia="宋体" w:cs="宋体"/>
          <w:color w:val="333333"/>
          <w:sz w:val="24"/>
          <w:szCs w:val="24"/>
          <w:u w:val="none"/>
          <w:lang w:val="en-US" w:eastAsia="zh-CN"/>
        </w:rPr>
        <w:t>3</w:t>
      </w:r>
      <w:r>
        <w:rPr>
          <w:rFonts w:hint="eastAsia" w:ascii="宋体" w:hAnsi="宋体" w:eastAsia="宋体" w:cs="宋体"/>
          <w:color w:val="333333"/>
          <w:sz w:val="24"/>
          <w:szCs w:val="24"/>
          <w:u w:val="none"/>
        </w:rPr>
        <w:t>月</w:t>
      </w:r>
      <w:r>
        <w:rPr>
          <w:rFonts w:hint="eastAsia" w:ascii="宋体" w:hAnsi="宋体" w:eastAsia="宋体" w:cs="宋体"/>
          <w:color w:val="333333"/>
          <w:sz w:val="24"/>
          <w:szCs w:val="24"/>
          <w:u w:val="none"/>
          <w:lang w:val="en-US" w:eastAsia="zh-CN"/>
        </w:rPr>
        <w:t>2</w:t>
      </w:r>
      <w:r>
        <w:rPr>
          <w:rFonts w:hint="eastAsia" w:ascii="宋体" w:hAnsi="宋体" w:eastAsia="宋体" w:cs="宋体"/>
          <w:color w:val="333333"/>
          <w:sz w:val="24"/>
          <w:szCs w:val="24"/>
          <w:u w:val="none"/>
        </w:rPr>
        <w:t>日</w:t>
      </w:r>
      <w:r>
        <w:rPr>
          <w:rFonts w:hint="eastAsia" w:ascii="宋体" w:hAnsi="宋体" w:eastAsia="宋体" w:cs="宋体"/>
          <w:color w:val="333333"/>
          <w:sz w:val="24"/>
          <w:szCs w:val="24"/>
          <w:u w:val="none"/>
          <w:lang w:eastAsia="zh-CN"/>
        </w:rPr>
        <w:t>，受市国际投资促进局委托，秘书长组织专家，对“宁波市合资共建</w:t>
      </w:r>
      <w:r>
        <w:rPr>
          <w:rFonts w:hint="eastAsia" w:ascii="宋体" w:hAnsi="宋体" w:eastAsia="宋体" w:cs="宋体"/>
          <w:color w:val="333333"/>
          <w:sz w:val="24"/>
          <w:szCs w:val="24"/>
          <w:u w:val="none"/>
          <w:lang w:val="en-US" w:eastAsia="zh-CN"/>
        </w:rPr>
        <w:t>12英寸19/14nm高端存储芯片项目</w:t>
      </w:r>
      <w:r>
        <w:rPr>
          <w:rFonts w:hint="eastAsia" w:ascii="宋体" w:hAnsi="宋体" w:eastAsia="宋体" w:cs="宋体"/>
          <w:color w:val="333333"/>
          <w:sz w:val="24"/>
          <w:szCs w:val="24"/>
          <w:u w:val="none"/>
          <w:lang w:eastAsia="zh-CN"/>
        </w:rPr>
        <w:t>”进行论证，并及时反馈相关意见和建议</w:t>
      </w:r>
      <w:r>
        <w:rPr>
          <w:rFonts w:hint="eastAsia" w:ascii="宋体" w:hAnsi="宋体" w:eastAsia="宋体" w:cs="宋体"/>
          <w:b/>
          <w:bCs/>
          <w:color w:val="333333"/>
          <w:sz w:val="24"/>
          <w:szCs w:val="24"/>
          <w:u w:val="none"/>
          <w:lang w:val="en-US" w:eastAsia="zh-CN"/>
        </w:rPr>
        <w:t>（服务政府）</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rightChars="0"/>
        <w:jc w:val="left"/>
        <w:textAlignment w:val="auto"/>
        <w:outlineLvl w:val="9"/>
        <w:rPr>
          <w:rFonts w:hint="eastAsia" w:ascii="宋体" w:hAnsi="宋体" w:eastAsia="宋体" w:cs="宋体"/>
          <w:b w:val="0"/>
          <w:bCs w:val="0"/>
          <w:color w:val="333333"/>
          <w:sz w:val="24"/>
          <w:szCs w:val="24"/>
          <w:u w:val="none"/>
          <w:lang w:val="en-US" w:eastAsia="zh-CN"/>
        </w:rPr>
      </w:pPr>
      <w:r>
        <w:rPr>
          <w:rFonts w:hint="eastAsia" w:ascii="宋体" w:hAnsi="宋体" w:eastAsia="宋体" w:cs="宋体"/>
          <w:b/>
          <w:bCs/>
          <w:color w:val="333333"/>
          <w:sz w:val="24"/>
          <w:szCs w:val="24"/>
          <w:u w:val="none"/>
          <w:lang w:val="en-US" w:eastAsia="zh-CN"/>
        </w:rPr>
        <w:t xml:space="preserve">2. </w:t>
      </w:r>
      <w:r>
        <w:rPr>
          <w:rFonts w:hint="eastAsia" w:ascii="宋体" w:hAnsi="宋体" w:eastAsia="宋体" w:cs="宋体"/>
          <w:b w:val="0"/>
          <w:bCs w:val="0"/>
          <w:color w:val="333333"/>
          <w:sz w:val="24"/>
          <w:szCs w:val="24"/>
          <w:u w:val="none"/>
          <w:lang w:val="en-US" w:eastAsia="zh-CN"/>
        </w:rPr>
        <w:t>3月5日，秘书长同市经信委原材料办、产业合作处、电子信息处及能源处等职能处室负责人就2018年政府购买服务事宜进行对接，并形成书面文件按时报送企服处（</w:t>
      </w:r>
      <w:r>
        <w:rPr>
          <w:rFonts w:hint="eastAsia" w:ascii="宋体" w:hAnsi="宋体" w:eastAsia="宋体" w:cs="宋体"/>
          <w:b/>
          <w:bCs/>
          <w:color w:val="333333"/>
          <w:sz w:val="24"/>
          <w:szCs w:val="24"/>
          <w:u w:val="none"/>
          <w:lang w:val="en-US" w:eastAsia="zh-CN"/>
        </w:rPr>
        <w:t>购买服务</w:t>
      </w:r>
      <w:r>
        <w:rPr>
          <w:rFonts w:hint="eastAsia" w:ascii="宋体" w:hAnsi="宋体" w:eastAsia="宋体" w:cs="宋体"/>
          <w:b w:val="0"/>
          <w:bCs w:val="0"/>
          <w:color w:val="333333"/>
          <w:sz w:val="24"/>
          <w:szCs w:val="24"/>
          <w:u w:val="none"/>
          <w:lang w:val="en-US" w:eastAsia="zh-CN"/>
        </w:rPr>
        <w:t>）。</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rightChars="0"/>
        <w:jc w:val="left"/>
        <w:textAlignment w:val="auto"/>
        <w:outlineLvl w:val="9"/>
        <w:rPr>
          <w:rFonts w:hint="eastAsia" w:ascii="宋体" w:hAnsi="宋体" w:eastAsia="宋体" w:cs="宋体"/>
          <w:b w:val="0"/>
          <w:bCs w:val="0"/>
          <w:color w:val="333333"/>
          <w:sz w:val="24"/>
          <w:szCs w:val="24"/>
          <w:u w:val="none"/>
          <w:lang w:val="en-US" w:eastAsia="zh-CN"/>
        </w:rPr>
      </w:pPr>
      <w:r>
        <w:rPr>
          <w:rFonts w:hint="eastAsia" w:ascii="宋体" w:hAnsi="宋体" w:eastAsia="宋体" w:cs="宋体"/>
          <w:b/>
          <w:bCs/>
          <w:color w:val="333333"/>
          <w:sz w:val="24"/>
          <w:szCs w:val="24"/>
          <w:u w:val="none"/>
          <w:lang w:val="en-US" w:eastAsia="zh-CN"/>
        </w:rPr>
        <w:t>3.</w:t>
      </w:r>
      <w:r>
        <w:rPr>
          <w:rFonts w:hint="eastAsia" w:ascii="宋体" w:hAnsi="宋体" w:eastAsia="宋体" w:cs="宋体"/>
          <w:b w:val="0"/>
          <w:bCs w:val="0"/>
          <w:color w:val="333333"/>
          <w:sz w:val="24"/>
          <w:szCs w:val="24"/>
          <w:u w:val="none"/>
          <w:lang w:val="en-US" w:eastAsia="zh-CN"/>
        </w:rPr>
        <w:t xml:space="preserve"> 3月5日，秘书长参加由企业家协会组织的2018宁波市百强企业排序座谈会。</w:t>
      </w:r>
      <w:r>
        <w:rPr>
          <w:rFonts w:hint="eastAsia" w:ascii="宋体" w:hAnsi="宋体" w:eastAsia="宋体" w:cs="宋体"/>
          <w:b/>
          <w:bCs/>
          <w:color w:val="333333"/>
          <w:sz w:val="24"/>
          <w:szCs w:val="24"/>
          <w:u w:val="none"/>
          <w:lang w:val="en-US" w:eastAsia="zh-CN"/>
        </w:rPr>
        <w:t>（行业交流）</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rightChars="0"/>
        <w:jc w:val="left"/>
        <w:textAlignment w:val="auto"/>
        <w:outlineLvl w:val="9"/>
        <w:rPr>
          <w:rFonts w:hint="eastAsia" w:ascii="宋体" w:hAnsi="宋体" w:eastAsia="宋体" w:cs="宋体"/>
          <w:color w:val="333333"/>
          <w:sz w:val="24"/>
          <w:szCs w:val="24"/>
          <w:shd w:val="clear" w:fill="FFFFFF"/>
          <w:lang w:val="en-US" w:eastAsia="zh-CN"/>
        </w:rPr>
      </w:pPr>
      <w:r>
        <w:rPr>
          <w:rFonts w:hint="eastAsia" w:ascii="宋体" w:hAnsi="宋体" w:eastAsia="宋体" w:cs="宋体"/>
          <w:b/>
          <w:bCs/>
          <w:color w:val="333333"/>
          <w:sz w:val="24"/>
          <w:szCs w:val="24"/>
          <w:u w:val="none"/>
          <w:lang w:val="en-US" w:eastAsia="zh-CN"/>
        </w:rPr>
        <w:t>4</w:t>
      </w:r>
      <w:r>
        <w:rPr>
          <w:rFonts w:hint="eastAsia" w:ascii="宋体" w:hAnsi="宋体" w:eastAsia="宋体" w:cs="宋体"/>
          <w:b w:val="0"/>
          <w:bCs w:val="0"/>
          <w:color w:val="333333"/>
          <w:sz w:val="24"/>
          <w:szCs w:val="24"/>
          <w:u w:val="none"/>
          <w:lang w:val="en-US" w:eastAsia="zh-CN"/>
        </w:rPr>
        <w:t>. 3月6日，高盛展览总经理王洪刚、兴业盛泰市场总监冯薇芸及圣亚光电行政总监贺茴蓉等三家会员企业负责人到访协会，就2018年协会工作进行对接。</w:t>
      </w:r>
      <w:r>
        <w:rPr>
          <w:rFonts w:hint="eastAsia" w:ascii="宋体" w:hAnsi="宋体" w:eastAsia="宋体" w:cs="宋体"/>
          <w:b/>
          <w:bCs/>
          <w:color w:val="333333"/>
          <w:sz w:val="24"/>
          <w:szCs w:val="24"/>
          <w:u w:val="none"/>
          <w:lang w:val="en-US" w:eastAsia="zh-CN"/>
        </w:rPr>
        <w:t>（服务会员）</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rightChars="0"/>
        <w:jc w:val="left"/>
        <w:textAlignment w:val="auto"/>
        <w:outlineLvl w:val="9"/>
        <w:rPr>
          <w:rFonts w:hint="eastAsia" w:ascii="宋体" w:hAnsi="宋体" w:eastAsia="宋体" w:cs="宋体"/>
          <w:color w:val="333333"/>
          <w:sz w:val="24"/>
          <w:szCs w:val="24"/>
          <w:shd w:val="clear" w:fill="FFFFFF"/>
          <w:lang w:val="en-US" w:eastAsia="zh-CN"/>
        </w:rPr>
      </w:pPr>
      <w:r>
        <w:rPr>
          <w:rFonts w:hint="eastAsia" w:ascii="宋体" w:hAnsi="宋体" w:eastAsia="宋体" w:cs="宋体"/>
          <w:b/>
          <w:bCs/>
          <w:color w:val="333333"/>
          <w:sz w:val="24"/>
          <w:szCs w:val="24"/>
          <w:shd w:val="clear" w:fill="FFFFFF"/>
          <w:lang w:val="en-US" w:eastAsia="zh-CN"/>
        </w:rPr>
        <w:t>5.</w:t>
      </w:r>
      <w:r>
        <w:rPr>
          <w:rFonts w:hint="eastAsia" w:ascii="宋体" w:hAnsi="宋体" w:eastAsia="宋体" w:cs="宋体"/>
          <w:color w:val="333333"/>
          <w:sz w:val="24"/>
          <w:szCs w:val="24"/>
          <w:shd w:val="clear" w:fill="FFFFFF"/>
          <w:lang w:val="en-US" w:eastAsia="zh-CN"/>
        </w:rPr>
        <w:t xml:space="preserve"> </w:t>
      </w:r>
      <w:r>
        <w:rPr>
          <w:rFonts w:hint="eastAsia" w:ascii="宋体" w:hAnsi="宋体" w:eastAsia="宋体" w:cs="宋体"/>
          <w:b w:val="0"/>
          <w:bCs w:val="0"/>
          <w:color w:val="333333"/>
          <w:sz w:val="24"/>
          <w:szCs w:val="24"/>
          <w:u w:val="none"/>
          <w:lang w:val="en-US" w:eastAsia="zh-CN"/>
        </w:rPr>
        <w:t>3月7日，秘书长携秘书处专职人员走访市家电协会进行工作交流，同时帮助副会长单位麦博韦尔与家电协会王伟定秘书长进行引荐，搭建与奥克斯、公牛等宁波家电企业合作桥梁。（</w:t>
      </w:r>
      <w:r>
        <w:rPr>
          <w:rFonts w:hint="eastAsia" w:ascii="宋体" w:hAnsi="宋体" w:eastAsia="宋体" w:cs="宋体"/>
          <w:b/>
          <w:bCs/>
          <w:color w:val="333333"/>
          <w:sz w:val="24"/>
          <w:szCs w:val="24"/>
          <w:u w:val="none"/>
          <w:lang w:val="en-US" w:eastAsia="zh-CN"/>
        </w:rPr>
        <w:t>服务会员、同行交流</w:t>
      </w:r>
      <w:r>
        <w:rPr>
          <w:rFonts w:hint="eastAsia" w:ascii="宋体" w:hAnsi="宋体" w:eastAsia="宋体" w:cs="宋体"/>
          <w:b w:val="0"/>
          <w:bCs w:val="0"/>
          <w:color w:val="333333"/>
          <w:sz w:val="24"/>
          <w:szCs w:val="24"/>
          <w:u w:val="none"/>
          <w:lang w:val="en-US" w:eastAsia="zh-CN"/>
        </w:rPr>
        <w:t>）</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rightChars="0"/>
        <w:jc w:val="left"/>
        <w:textAlignment w:val="auto"/>
        <w:outlineLvl w:val="9"/>
        <w:rPr>
          <w:rFonts w:hint="eastAsia" w:ascii="宋体" w:hAnsi="宋体" w:eastAsia="宋体" w:cs="宋体"/>
          <w:color w:val="333333"/>
          <w:sz w:val="24"/>
          <w:szCs w:val="24"/>
          <w:shd w:val="clear" w:fill="FFFFFF"/>
          <w:lang w:val="en-US" w:eastAsia="zh-CN"/>
        </w:rPr>
      </w:pPr>
      <w:r>
        <w:rPr>
          <w:rFonts w:hint="eastAsia" w:ascii="宋体" w:hAnsi="宋体" w:eastAsia="宋体" w:cs="宋体"/>
          <w:b/>
          <w:bCs/>
          <w:color w:val="333333"/>
          <w:sz w:val="24"/>
          <w:szCs w:val="24"/>
          <w:shd w:val="clear" w:fill="FFFFFF"/>
          <w:lang w:val="en-US" w:eastAsia="zh-CN"/>
        </w:rPr>
        <w:t>6</w:t>
      </w:r>
      <w:r>
        <w:rPr>
          <w:rFonts w:hint="eastAsia" w:ascii="宋体" w:hAnsi="宋体" w:eastAsia="宋体" w:cs="宋体"/>
          <w:color w:val="333333"/>
          <w:sz w:val="24"/>
          <w:szCs w:val="24"/>
          <w:shd w:val="clear" w:fill="FFFFFF"/>
          <w:lang w:val="en-US" w:eastAsia="zh-CN"/>
        </w:rPr>
        <w:t>. 3月7日，市经信委公示了《2018年度宁波市自主创新产品和优质产品推荐目录》（第一批）名单，我协会泰立电子等27家会员企业多款产品名列其中。（</w:t>
      </w:r>
      <w:r>
        <w:rPr>
          <w:rFonts w:hint="eastAsia" w:ascii="宋体" w:hAnsi="宋体" w:eastAsia="宋体" w:cs="宋体"/>
          <w:b/>
          <w:bCs/>
          <w:color w:val="333333"/>
          <w:sz w:val="24"/>
          <w:szCs w:val="24"/>
          <w:shd w:val="clear" w:fill="FFFFFF"/>
          <w:lang w:val="en-US" w:eastAsia="zh-CN"/>
        </w:rPr>
        <w:t>评优</w:t>
      </w:r>
      <w:r>
        <w:rPr>
          <w:rFonts w:hint="eastAsia" w:ascii="宋体" w:hAnsi="宋体" w:eastAsia="宋体" w:cs="宋体"/>
          <w:color w:val="333333"/>
          <w:sz w:val="24"/>
          <w:szCs w:val="24"/>
          <w:shd w:val="clear" w:fill="FFFFFF"/>
          <w:lang w:val="en-US" w:eastAsia="zh-CN"/>
        </w:rPr>
        <w:t>）</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rightChars="0"/>
        <w:jc w:val="left"/>
        <w:textAlignment w:val="auto"/>
        <w:outlineLvl w:val="9"/>
        <w:rPr>
          <w:rFonts w:hint="eastAsia" w:ascii="宋体" w:hAnsi="宋体" w:eastAsia="宋体" w:cs="宋体"/>
          <w:color w:val="333333"/>
          <w:sz w:val="24"/>
          <w:szCs w:val="24"/>
          <w:shd w:val="clear" w:fill="FFFFFF"/>
          <w:lang w:val="en-US" w:eastAsia="zh-CN"/>
        </w:rPr>
      </w:pPr>
      <w:r>
        <w:rPr>
          <w:rFonts w:hint="eastAsia" w:ascii="宋体" w:hAnsi="宋体" w:eastAsia="宋体" w:cs="宋体"/>
          <w:b/>
          <w:bCs/>
          <w:color w:val="333333"/>
          <w:sz w:val="24"/>
          <w:szCs w:val="24"/>
          <w:shd w:val="clear" w:fill="FFFFFF"/>
          <w:lang w:val="en-US" w:eastAsia="zh-CN"/>
        </w:rPr>
        <w:t>7</w:t>
      </w:r>
      <w:r>
        <w:rPr>
          <w:rFonts w:hint="eastAsia" w:ascii="宋体" w:hAnsi="宋体" w:eastAsia="宋体" w:cs="宋体"/>
          <w:color w:val="333333"/>
          <w:sz w:val="24"/>
          <w:szCs w:val="24"/>
          <w:shd w:val="clear" w:fill="FFFFFF"/>
          <w:lang w:val="en-US" w:eastAsia="zh-CN"/>
        </w:rPr>
        <w:t>. 3月9日和20日，协会副会长单位赛尔富电子人事行政经理李方英一行三人到访协会，就企业申报全国制造业单项冠军企业相关事宜拜访秘书长并进行工作交流。</w:t>
      </w:r>
      <w:r>
        <w:rPr>
          <w:rFonts w:hint="eastAsia" w:ascii="宋体" w:hAnsi="宋体" w:eastAsia="宋体" w:cs="宋体"/>
          <w:b/>
          <w:bCs/>
          <w:color w:val="333333"/>
          <w:sz w:val="24"/>
          <w:szCs w:val="24"/>
          <w:shd w:val="clear" w:fill="FFFFFF"/>
          <w:lang w:val="en-US" w:eastAsia="zh-CN"/>
        </w:rPr>
        <w:t>（服务会员）</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rightChars="0"/>
        <w:jc w:val="left"/>
        <w:textAlignment w:val="auto"/>
        <w:outlineLvl w:val="9"/>
        <w:rPr>
          <w:rFonts w:hint="eastAsia" w:ascii="宋体" w:hAnsi="宋体" w:eastAsia="宋体" w:cs="宋体"/>
          <w:color w:val="333333"/>
          <w:sz w:val="24"/>
          <w:szCs w:val="24"/>
          <w:shd w:val="clear" w:fill="FFFFFF"/>
          <w:lang w:val="en-US" w:eastAsia="zh-CN"/>
        </w:rPr>
      </w:pPr>
      <w:r>
        <w:rPr>
          <w:rFonts w:hint="eastAsia" w:ascii="宋体" w:hAnsi="宋体" w:eastAsia="宋体" w:cs="宋体"/>
          <w:b/>
          <w:bCs/>
          <w:color w:val="333333"/>
          <w:sz w:val="24"/>
          <w:szCs w:val="24"/>
          <w:shd w:val="clear" w:fill="FFFFFF"/>
          <w:lang w:val="en-US" w:eastAsia="zh-CN"/>
        </w:rPr>
        <w:t>8</w:t>
      </w:r>
      <w:r>
        <w:rPr>
          <w:rFonts w:hint="eastAsia" w:ascii="宋体" w:hAnsi="宋体" w:eastAsia="宋体" w:cs="宋体"/>
          <w:color w:val="333333"/>
          <w:sz w:val="24"/>
          <w:szCs w:val="24"/>
          <w:shd w:val="clear" w:fill="FFFFFF"/>
          <w:lang w:val="en-US" w:eastAsia="zh-CN"/>
        </w:rPr>
        <w:t>. 3月11日，秘书长赴京先后拜访市经信委、市商务委及市科技局，就2018年协会工作与政府部门做好对接。</w:t>
      </w:r>
      <w:r>
        <w:rPr>
          <w:rFonts w:hint="eastAsia" w:ascii="宋体" w:hAnsi="宋体" w:eastAsia="宋体" w:cs="宋体"/>
          <w:b/>
          <w:bCs/>
          <w:color w:val="333333"/>
          <w:sz w:val="24"/>
          <w:szCs w:val="24"/>
          <w:shd w:val="clear" w:fill="FFFFFF"/>
          <w:lang w:val="en-US" w:eastAsia="zh-CN"/>
        </w:rPr>
        <w:t>（配合政府）</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rightChars="0"/>
        <w:jc w:val="left"/>
        <w:textAlignment w:val="auto"/>
        <w:outlineLvl w:val="9"/>
        <w:rPr>
          <w:rFonts w:hint="eastAsia" w:ascii="宋体" w:hAnsi="宋体" w:eastAsia="宋体" w:cs="宋体"/>
          <w:color w:val="333333"/>
          <w:sz w:val="24"/>
          <w:szCs w:val="24"/>
          <w:shd w:val="clear" w:fill="FFFFFF"/>
          <w:lang w:val="en-US" w:eastAsia="zh-CN"/>
        </w:rPr>
      </w:pPr>
      <w:r>
        <w:rPr>
          <w:rFonts w:hint="eastAsia" w:ascii="宋体" w:hAnsi="宋体" w:eastAsia="宋体" w:cs="宋体"/>
          <w:b/>
          <w:bCs/>
          <w:color w:val="333333"/>
          <w:sz w:val="24"/>
          <w:szCs w:val="24"/>
          <w:shd w:val="clear" w:fill="FFFFFF"/>
          <w:lang w:val="en-US" w:eastAsia="zh-CN"/>
        </w:rPr>
        <w:t>9</w:t>
      </w:r>
      <w:r>
        <w:rPr>
          <w:rFonts w:hint="eastAsia" w:ascii="宋体" w:hAnsi="宋体" w:eastAsia="宋体" w:cs="宋体"/>
          <w:color w:val="333333"/>
          <w:sz w:val="24"/>
          <w:szCs w:val="24"/>
          <w:shd w:val="clear" w:fill="FFFFFF"/>
          <w:lang w:val="en-US" w:eastAsia="zh-CN"/>
        </w:rPr>
        <w:t>. 3月12日，秘书处下发通知，以通讯方式召开协会四届六次理事会议。截止3月20日，收到有效回执63份（应收73份），符合章程规定，决议有效</w:t>
      </w:r>
      <w:r>
        <w:rPr>
          <w:rFonts w:hint="eastAsia" w:ascii="宋体" w:hAnsi="宋体" w:eastAsia="宋体" w:cs="宋体"/>
          <w:b/>
          <w:bCs/>
          <w:color w:val="333333"/>
          <w:sz w:val="24"/>
          <w:szCs w:val="24"/>
          <w:shd w:val="clear" w:fill="FFFFFF"/>
          <w:lang w:val="en-US" w:eastAsia="zh-CN"/>
        </w:rPr>
        <w:t>（自身建设）</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rightChars="0"/>
        <w:jc w:val="left"/>
        <w:textAlignment w:val="auto"/>
        <w:outlineLvl w:val="9"/>
        <w:rPr>
          <w:rFonts w:hint="eastAsia" w:ascii="宋体" w:hAnsi="宋体" w:eastAsia="宋体" w:cs="宋体"/>
          <w:color w:val="333333"/>
          <w:sz w:val="24"/>
          <w:szCs w:val="24"/>
          <w:shd w:val="clear" w:fill="FFFFFF"/>
          <w:lang w:val="en-US" w:eastAsia="zh-CN"/>
        </w:rPr>
      </w:pPr>
      <w:r>
        <w:rPr>
          <w:rFonts w:hint="eastAsia" w:ascii="宋体" w:hAnsi="宋体" w:eastAsia="宋体" w:cs="宋体"/>
          <w:b/>
          <w:bCs/>
          <w:color w:val="333333"/>
          <w:sz w:val="24"/>
          <w:szCs w:val="24"/>
          <w:shd w:val="clear" w:fill="FFFFFF"/>
          <w:lang w:val="en-US" w:eastAsia="zh-CN"/>
        </w:rPr>
        <w:t>10</w:t>
      </w:r>
      <w:r>
        <w:rPr>
          <w:rFonts w:hint="eastAsia" w:ascii="宋体" w:hAnsi="宋体" w:eastAsia="宋体" w:cs="宋体"/>
          <w:color w:val="333333"/>
          <w:sz w:val="24"/>
          <w:szCs w:val="24"/>
          <w:shd w:val="clear" w:fill="FFFFFF"/>
          <w:lang w:val="en-US" w:eastAsia="zh-CN"/>
        </w:rPr>
        <w:t>. 3月12日，秘书处张宏仑走访会员企业浙江道远文化发展有限公司，了解企业近况和发展方向，并就对秘书处工作征求建议和意见。</w:t>
      </w:r>
      <w:r>
        <w:rPr>
          <w:rFonts w:hint="eastAsia" w:ascii="宋体" w:hAnsi="宋体" w:eastAsia="宋体" w:cs="宋体"/>
          <w:b/>
          <w:bCs/>
          <w:color w:val="333333"/>
          <w:sz w:val="24"/>
          <w:szCs w:val="24"/>
          <w:shd w:val="clear" w:fill="FFFFFF"/>
          <w:lang w:val="en-US" w:eastAsia="zh-CN"/>
        </w:rPr>
        <w:t>（走访企业）</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rightChars="0"/>
        <w:jc w:val="left"/>
        <w:textAlignment w:val="auto"/>
        <w:outlineLvl w:val="9"/>
        <w:rPr>
          <w:rFonts w:hint="eastAsia" w:ascii="宋体" w:hAnsi="宋体" w:eastAsia="宋体" w:cs="宋体"/>
          <w:color w:val="333333"/>
          <w:sz w:val="24"/>
          <w:szCs w:val="24"/>
          <w:shd w:val="clear" w:fill="FFFFFF"/>
          <w:lang w:val="en-US" w:eastAsia="zh-CN"/>
        </w:rPr>
      </w:pPr>
      <w:r>
        <w:rPr>
          <w:rFonts w:hint="eastAsia" w:ascii="宋体" w:hAnsi="宋体" w:eastAsia="宋体" w:cs="宋体"/>
          <w:b/>
          <w:bCs/>
          <w:color w:val="333333"/>
          <w:sz w:val="24"/>
          <w:szCs w:val="24"/>
          <w:shd w:val="clear" w:fill="FFFFFF"/>
          <w:lang w:val="en-US" w:eastAsia="zh-CN"/>
        </w:rPr>
        <w:t>11</w:t>
      </w:r>
      <w:r>
        <w:rPr>
          <w:rFonts w:hint="eastAsia" w:ascii="宋体" w:hAnsi="宋体" w:eastAsia="宋体" w:cs="宋体"/>
          <w:color w:val="333333"/>
          <w:sz w:val="24"/>
          <w:szCs w:val="24"/>
          <w:shd w:val="clear" w:fill="FFFFFF"/>
          <w:lang w:val="en-US" w:eastAsia="zh-CN"/>
        </w:rPr>
        <w:t>. 3月14日，市经信委公示了35家第一批宁波市制造业单项冠军示范企业名单，其中我协会舜宇、韵升、江丰、方太、碧彩以及微科光电等六家会员企业名列榜上。</w:t>
      </w:r>
      <w:r>
        <w:rPr>
          <w:rFonts w:hint="eastAsia" w:ascii="宋体" w:hAnsi="宋体" w:eastAsia="宋体" w:cs="宋体"/>
          <w:b/>
          <w:bCs/>
          <w:color w:val="333333"/>
          <w:sz w:val="24"/>
          <w:szCs w:val="24"/>
          <w:shd w:val="clear" w:fill="FFFFFF"/>
          <w:lang w:val="en-US" w:eastAsia="zh-CN"/>
        </w:rPr>
        <w:t>（评优）</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rightChars="0"/>
        <w:jc w:val="left"/>
        <w:textAlignment w:val="auto"/>
        <w:outlineLvl w:val="9"/>
        <w:rPr>
          <w:rFonts w:hint="eastAsia" w:ascii="宋体" w:hAnsi="宋体" w:eastAsia="宋体" w:cs="宋体"/>
          <w:color w:val="333333"/>
          <w:sz w:val="24"/>
          <w:szCs w:val="24"/>
          <w:shd w:val="clear" w:fill="FFFFFF"/>
          <w:lang w:val="en-US" w:eastAsia="zh-CN"/>
        </w:rPr>
      </w:pPr>
      <w:r>
        <w:rPr>
          <w:rFonts w:hint="eastAsia" w:ascii="宋体" w:hAnsi="宋体" w:eastAsia="宋体" w:cs="宋体"/>
          <w:b/>
          <w:bCs/>
          <w:color w:val="333333"/>
          <w:sz w:val="24"/>
          <w:szCs w:val="24"/>
          <w:shd w:val="clear" w:fill="FFFFFF"/>
          <w:lang w:val="en-US" w:eastAsia="zh-CN"/>
        </w:rPr>
        <w:t xml:space="preserve">12. </w:t>
      </w:r>
      <w:r>
        <w:rPr>
          <w:rFonts w:hint="eastAsia" w:ascii="宋体" w:hAnsi="宋体" w:eastAsia="宋体" w:cs="宋体"/>
          <w:color w:val="333333"/>
          <w:sz w:val="24"/>
          <w:szCs w:val="24"/>
          <w:shd w:val="clear" w:fill="FFFFFF"/>
          <w:lang w:val="en-US" w:eastAsia="zh-CN"/>
        </w:rPr>
        <w:t>3月15日下午，秘书长携张宏仑一行两人走访了副会长单位永新光学和日地太阳能，分别与毛磊总经理和周建宏总经理进行了深入交流，了解企业近况，对行业热点交换看法并征求了对协会工作的建议。</w:t>
      </w:r>
      <w:r>
        <w:rPr>
          <w:rFonts w:hint="eastAsia" w:ascii="宋体" w:hAnsi="宋体" w:eastAsia="宋体" w:cs="宋体"/>
          <w:b/>
          <w:bCs/>
          <w:color w:val="333333"/>
          <w:sz w:val="24"/>
          <w:szCs w:val="24"/>
          <w:shd w:val="clear" w:fill="FFFFFF"/>
          <w:lang w:val="en-US" w:eastAsia="zh-CN"/>
        </w:rPr>
        <w:t>（走访企业）</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rightChars="0"/>
        <w:jc w:val="left"/>
        <w:textAlignment w:val="auto"/>
        <w:outlineLvl w:val="9"/>
        <w:rPr>
          <w:rFonts w:hint="eastAsia" w:ascii="宋体" w:hAnsi="宋体" w:eastAsia="宋体" w:cs="宋体"/>
          <w:color w:val="333333"/>
          <w:sz w:val="24"/>
          <w:szCs w:val="24"/>
          <w:shd w:val="clear" w:fill="FFFFFF"/>
          <w:lang w:val="en-US" w:eastAsia="zh-CN"/>
        </w:rPr>
      </w:pPr>
      <w:r>
        <w:rPr>
          <w:rFonts w:hint="eastAsia" w:ascii="宋体" w:hAnsi="宋体" w:eastAsia="宋体" w:cs="宋体"/>
          <w:b/>
          <w:bCs/>
          <w:color w:val="333333"/>
          <w:sz w:val="24"/>
          <w:szCs w:val="24"/>
          <w:shd w:val="clear" w:fill="FFFFFF"/>
          <w:lang w:val="en-US" w:eastAsia="zh-CN"/>
        </w:rPr>
        <w:t>13</w:t>
      </w:r>
      <w:r>
        <w:rPr>
          <w:rFonts w:hint="eastAsia" w:ascii="宋体" w:hAnsi="宋体" w:eastAsia="宋体" w:cs="宋体"/>
          <w:color w:val="333333"/>
          <w:sz w:val="24"/>
          <w:szCs w:val="24"/>
          <w:shd w:val="clear" w:fill="FFFFFF"/>
          <w:lang w:val="en-US" w:eastAsia="zh-CN"/>
        </w:rPr>
        <w:t>. 3月16日，秘书处下发《关于组织参观第六届中国电子信息博览会的通知》，截止报名日，共有13家会员单位19名企业负责人报名参加。</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rightChars="0"/>
        <w:jc w:val="left"/>
        <w:textAlignment w:val="auto"/>
        <w:outlineLvl w:val="9"/>
        <w:rPr>
          <w:rFonts w:hint="eastAsia" w:ascii="宋体" w:hAnsi="宋体" w:eastAsia="宋体" w:cs="宋体"/>
          <w:color w:val="333333"/>
          <w:sz w:val="24"/>
          <w:szCs w:val="24"/>
          <w:shd w:val="clear" w:fill="FFFFFF"/>
          <w:lang w:val="en-US" w:eastAsia="zh-CN"/>
        </w:rPr>
      </w:pPr>
      <w:r>
        <w:rPr>
          <w:rFonts w:hint="eastAsia" w:ascii="宋体" w:hAnsi="宋体" w:eastAsia="宋体" w:cs="宋体"/>
          <w:b/>
          <w:bCs/>
          <w:color w:val="333333"/>
          <w:sz w:val="24"/>
          <w:szCs w:val="24"/>
          <w:shd w:val="clear" w:fill="FFFFFF"/>
          <w:lang w:val="en-US" w:eastAsia="zh-CN"/>
        </w:rPr>
        <w:t>14</w:t>
      </w:r>
      <w:r>
        <w:rPr>
          <w:rFonts w:hint="eastAsia" w:ascii="宋体" w:hAnsi="宋体" w:eastAsia="宋体" w:cs="宋体"/>
          <w:color w:val="333333"/>
          <w:sz w:val="24"/>
          <w:szCs w:val="24"/>
          <w:shd w:val="clear" w:fill="FFFFFF"/>
          <w:lang w:val="en-US" w:eastAsia="zh-CN"/>
        </w:rPr>
        <w:t>. 3月19日，秘书处组织舜宇、韵升、启鑫、赛尔富、麦博韦尔、荣百、惠之星、广博纳米等八家会员企业19名企业代表参加宁波市政府在北仑区主办的第一届中国（宁波）海外工程师大会。</w:t>
      </w:r>
      <w:r>
        <w:rPr>
          <w:rFonts w:hint="eastAsia" w:ascii="宋体" w:hAnsi="宋体" w:eastAsia="宋体" w:cs="宋体"/>
          <w:b/>
          <w:bCs/>
          <w:color w:val="333333"/>
          <w:sz w:val="24"/>
          <w:szCs w:val="24"/>
          <w:shd w:val="clear" w:fill="FFFFFF"/>
          <w:lang w:val="en-US" w:eastAsia="zh-CN"/>
        </w:rPr>
        <w:t>（服务会员）</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rightChars="0"/>
        <w:jc w:val="left"/>
        <w:textAlignment w:val="auto"/>
        <w:outlineLvl w:val="9"/>
        <w:rPr>
          <w:rFonts w:hint="eastAsia" w:ascii="宋体" w:hAnsi="宋体" w:eastAsia="宋体" w:cs="宋体"/>
          <w:color w:val="333333"/>
          <w:sz w:val="24"/>
          <w:szCs w:val="24"/>
          <w:shd w:val="clear" w:fill="FFFFFF"/>
          <w:lang w:val="en-US" w:eastAsia="zh-CN"/>
        </w:rPr>
      </w:pPr>
      <w:r>
        <w:rPr>
          <w:rFonts w:hint="eastAsia" w:ascii="宋体" w:hAnsi="宋体" w:eastAsia="宋体" w:cs="宋体"/>
          <w:b/>
          <w:bCs/>
          <w:color w:val="333333"/>
          <w:sz w:val="24"/>
          <w:szCs w:val="24"/>
          <w:shd w:val="clear" w:fill="FFFFFF"/>
          <w:lang w:val="en-US" w:eastAsia="zh-CN"/>
        </w:rPr>
        <w:t>15</w:t>
      </w:r>
      <w:r>
        <w:rPr>
          <w:rFonts w:hint="eastAsia" w:ascii="宋体" w:hAnsi="宋体" w:eastAsia="宋体" w:cs="宋体"/>
          <w:color w:val="333333"/>
          <w:sz w:val="24"/>
          <w:szCs w:val="24"/>
          <w:shd w:val="clear" w:fill="FFFFFF"/>
          <w:lang w:val="en-US" w:eastAsia="zh-CN"/>
        </w:rPr>
        <w:t>. 3月21日，秘书处张宏仑在东元张建华副总陪同下走访新入会企业赛特威尔电子股份有限公司，了解企业近况，介绍协会服务会员企业具体内容，并就后续工作开展进行对接。</w:t>
      </w:r>
      <w:r>
        <w:rPr>
          <w:rFonts w:hint="eastAsia" w:ascii="宋体" w:hAnsi="宋体" w:eastAsia="宋体" w:cs="宋体"/>
          <w:b/>
          <w:bCs/>
          <w:color w:val="333333"/>
          <w:sz w:val="24"/>
          <w:szCs w:val="24"/>
          <w:shd w:val="clear" w:fill="FFFFFF"/>
          <w:lang w:val="en-US" w:eastAsia="zh-CN"/>
        </w:rPr>
        <w:t>（走访企业）</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rightChars="0"/>
        <w:jc w:val="left"/>
        <w:textAlignment w:val="auto"/>
        <w:outlineLvl w:val="9"/>
        <w:rPr>
          <w:rFonts w:hint="eastAsia" w:ascii="宋体" w:hAnsi="宋体" w:eastAsia="宋体" w:cs="宋体"/>
          <w:b/>
          <w:bCs/>
          <w:color w:val="333333"/>
          <w:sz w:val="24"/>
          <w:szCs w:val="24"/>
          <w:shd w:val="clear" w:fill="FFFFFF"/>
          <w:lang w:val="en-US" w:eastAsia="zh-CN"/>
        </w:rPr>
      </w:pPr>
      <w:r>
        <w:rPr>
          <w:rFonts w:hint="eastAsia" w:ascii="宋体" w:hAnsi="宋体" w:eastAsia="宋体" w:cs="宋体"/>
          <w:b/>
          <w:bCs/>
          <w:color w:val="333333"/>
          <w:sz w:val="24"/>
          <w:szCs w:val="24"/>
          <w:shd w:val="clear" w:fill="FFFFFF"/>
          <w:lang w:val="en-US" w:eastAsia="zh-CN"/>
        </w:rPr>
        <w:t>16</w:t>
      </w:r>
      <w:r>
        <w:rPr>
          <w:rFonts w:hint="eastAsia" w:ascii="宋体" w:hAnsi="宋体" w:eastAsia="宋体" w:cs="宋体"/>
          <w:b w:val="0"/>
          <w:bCs w:val="0"/>
          <w:color w:val="333333"/>
          <w:sz w:val="24"/>
          <w:szCs w:val="24"/>
          <w:shd w:val="clear" w:fill="FFFFFF"/>
          <w:lang w:val="en-US" w:eastAsia="zh-CN"/>
        </w:rPr>
        <w:t>. 3月21日下午，会长和秘书长走访副会长单位凯耀进行调研，与刘强总经理进行深入交流。</w:t>
      </w:r>
      <w:r>
        <w:rPr>
          <w:rFonts w:hint="eastAsia" w:ascii="宋体" w:hAnsi="宋体" w:eastAsia="宋体" w:cs="宋体"/>
          <w:b/>
          <w:bCs/>
          <w:color w:val="333333"/>
          <w:sz w:val="24"/>
          <w:szCs w:val="24"/>
          <w:shd w:val="clear" w:fill="FFFFFF"/>
          <w:lang w:val="en-US" w:eastAsia="zh-CN"/>
        </w:rPr>
        <w:t>（走访企业）</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rightChars="0"/>
        <w:jc w:val="left"/>
        <w:textAlignment w:val="auto"/>
        <w:outlineLvl w:val="9"/>
        <w:rPr>
          <w:rFonts w:hint="eastAsia" w:ascii="宋体" w:hAnsi="宋体" w:eastAsia="宋体" w:cs="宋体"/>
          <w:b/>
          <w:bCs/>
          <w:color w:val="333333"/>
          <w:sz w:val="24"/>
          <w:szCs w:val="24"/>
          <w:shd w:val="clear" w:fill="FFFFFF"/>
          <w:lang w:val="en-US" w:eastAsia="zh-CN"/>
        </w:rPr>
      </w:pPr>
      <w:r>
        <w:rPr>
          <w:rFonts w:hint="eastAsia" w:ascii="宋体" w:hAnsi="宋体" w:eastAsia="宋体" w:cs="宋体"/>
          <w:b/>
          <w:bCs/>
          <w:color w:val="333333"/>
          <w:sz w:val="24"/>
          <w:szCs w:val="24"/>
          <w:shd w:val="clear" w:fill="FFFFFF"/>
          <w:lang w:val="en-US" w:eastAsia="zh-CN"/>
        </w:rPr>
        <w:t>17</w:t>
      </w:r>
      <w:r>
        <w:rPr>
          <w:rFonts w:hint="eastAsia" w:ascii="宋体" w:hAnsi="宋体" w:eastAsia="宋体" w:cs="宋体"/>
          <w:b w:val="0"/>
          <w:bCs w:val="0"/>
          <w:color w:val="333333"/>
          <w:sz w:val="24"/>
          <w:szCs w:val="24"/>
          <w:shd w:val="clear" w:fill="FFFFFF"/>
          <w:lang w:val="en-US" w:eastAsia="zh-CN"/>
        </w:rPr>
        <w:t>. 3月22日上午，国家发改委工作组负责人伍浩司长一行五人在市发改委和鄞州区领导陪同下来到我协会副会长单位康强电子股份有限公司调研。</w:t>
      </w:r>
      <w:r>
        <w:rPr>
          <w:rFonts w:hint="eastAsia" w:ascii="宋体" w:hAnsi="宋体" w:eastAsia="宋体" w:cs="宋体"/>
          <w:b/>
          <w:bCs/>
          <w:color w:val="333333"/>
          <w:sz w:val="24"/>
          <w:szCs w:val="24"/>
          <w:shd w:val="clear" w:fill="FFFFFF"/>
          <w:lang w:val="en-US" w:eastAsia="zh-CN"/>
        </w:rPr>
        <w:t>（企业调研）</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rightChars="0"/>
        <w:jc w:val="left"/>
        <w:textAlignment w:val="auto"/>
        <w:outlineLvl w:val="9"/>
        <w:rPr>
          <w:rFonts w:hint="eastAsia" w:ascii="宋体" w:hAnsi="宋体" w:eastAsia="宋体" w:cs="宋体"/>
          <w:b w:val="0"/>
          <w:bCs w:val="0"/>
          <w:color w:val="333333"/>
          <w:sz w:val="24"/>
          <w:szCs w:val="24"/>
          <w:shd w:val="clear" w:fill="FFFFFF"/>
          <w:lang w:val="en-US" w:eastAsia="zh-CN"/>
        </w:rPr>
      </w:pPr>
      <w:r>
        <w:rPr>
          <w:rFonts w:hint="eastAsia" w:ascii="宋体" w:hAnsi="宋体" w:eastAsia="宋体" w:cs="宋体"/>
          <w:b/>
          <w:bCs/>
          <w:color w:val="333333"/>
          <w:sz w:val="24"/>
          <w:szCs w:val="24"/>
          <w:shd w:val="clear" w:fill="FFFFFF"/>
          <w:lang w:val="en-US" w:eastAsia="zh-CN"/>
        </w:rPr>
        <w:t>18</w:t>
      </w:r>
      <w:r>
        <w:rPr>
          <w:rFonts w:hint="eastAsia" w:ascii="宋体" w:hAnsi="宋体" w:eastAsia="宋体" w:cs="宋体"/>
          <w:b w:val="0"/>
          <w:bCs w:val="0"/>
          <w:color w:val="333333"/>
          <w:sz w:val="24"/>
          <w:szCs w:val="24"/>
          <w:shd w:val="clear" w:fill="FFFFFF"/>
          <w:lang w:val="en-US" w:eastAsia="zh-CN"/>
        </w:rPr>
        <w:t xml:space="preserve">. </w:t>
      </w:r>
      <w:r>
        <w:rPr>
          <w:rFonts w:hint="eastAsia" w:ascii="宋体" w:hAnsi="宋体" w:eastAsia="宋体" w:cs="宋体"/>
          <w:color w:val="333333"/>
          <w:sz w:val="24"/>
          <w:szCs w:val="24"/>
          <w:shd w:val="clear" w:fill="FFFFFF"/>
          <w:lang w:val="en-US" w:eastAsia="zh-CN"/>
        </w:rPr>
        <w:t>3月22日，秘书处下发《关于召开协会第四届五次会员大会的通知》，会员大会组织筹备工作全面启动。</w:t>
      </w:r>
      <w:r>
        <w:rPr>
          <w:rFonts w:hint="eastAsia" w:ascii="宋体" w:hAnsi="宋体" w:eastAsia="宋体" w:cs="宋体"/>
          <w:b w:val="0"/>
          <w:bCs w:val="0"/>
          <w:color w:val="333333"/>
          <w:sz w:val="24"/>
          <w:szCs w:val="24"/>
          <w:shd w:val="clear" w:fill="FFFFFF"/>
          <w:lang w:val="en-US" w:eastAsia="zh-CN"/>
        </w:rPr>
        <w:t>下午，秘书处召开第一次筹备组会议，就相关工作进行部署。</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rightChars="0" w:firstLine="480"/>
        <w:jc w:val="left"/>
        <w:textAlignment w:val="auto"/>
        <w:outlineLvl w:val="9"/>
        <w:rPr>
          <w:rFonts w:hint="eastAsia" w:ascii="宋体" w:hAnsi="宋体" w:eastAsia="宋体" w:cs="宋体"/>
          <w:b w:val="0"/>
          <w:bCs w:val="0"/>
          <w:color w:val="333333"/>
          <w:sz w:val="24"/>
          <w:szCs w:val="24"/>
          <w:shd w:val="clear" w:fill="FFFFFF"/>
          <w:lang w:val="en-US" w:eastAsia="zh-CN"/>
        </w:rPr>
      </w:pPr>
      <w:r>
        <w:rPr>
          <w:rFonts w:hint="eastAsia" w:ascii="宋体" w:hAnsi="宋体" w:eastAsia="宋体" w:cs="宋体"/>
          <w:b w:val="0"/>
          <w:bCs w:val="0"/>
          <w:color w:val="333333"/>
          <w:sz w:val="24"/>
          <w:szCs w:val="24"/>
          <w:shd w:val="clear" w:fill="FFFFFF"/>
          <w:lang w:val="en-US" w:eastAsia="zh-CN"/>
        </w:rPr>
        <w:t>3月29日下午，秘书处召开会员大会筹备组全体会议，再次明确分工，确保会员大会顺利召开。</w:t>
      </w:r>
      <w:r>
        <w:rPr>
          <w:rFonts w:hint="eastAsia" w:ascii="宋体" w:hAnsi="宋体" w:eastAsia="宋体" w:cs="宋体"/>
          <w:b/>
          <w:bCs/>
          <w:color w:val="333333"/>
          <w:sz w:val="24"/>
          <w:szCs w:val="24"/>
          <w:shd w:val="clear" w:fill="FFFFFF"/>
          <w:lang w:val="en-US" w:eastAsia="zh-CN"/>
        </w:rPr>
        <w:t>（自身建设）</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rightChars="0"/>
        <w:jc w:val="left"/>
        <w:textAlignment w:val="auto"/>
        <w:outlineLvl w:val="9"/>
        <w:rPr>
          <w:rFonts w:hint="eastAsia" w:ascii="宋体" w:hAnsi="宋体" w:eastAsia="宋体" w:cs="宋体"/>
          <w:b w:val="0"/>
          <w:bCs w:val="0"/>
          <w:color w:val="333333"/>
          <w:sz w:val="24"/>
          <w:szCs w:val="24"/>
          <w:shd w:val="clear" w:fill="FFFFFF"/>
          <w:lang w:val="en-US" w:eastAsia="zh-CN"/>
        </w:rPr>
      </w:pPr>
      <w:r>
        <w:rPr>
          <w:rFonts w:hint="eastAsia" w:ascii="宋体" w:hAnsi="宋体" w:eastAsia="宋体" w:cs="宋体"/>
          <w:b/>
          <w:bCs/>
          <w:color w:val="333333"/>
          <w:sz w:val="24"/>
          <w:szCs w:val="24"/>
          <w:shd w:val="clear" w:fill="FFFFFF"/>
          <w:lang w:val="en-US" w:eastAsia="zh-CN"/>
        </w:rPr>
        <w:t xml:space="preserve">19. </w:t>
      </w:r>
      <w:r>
        <w:rPr>
          <w:rFonts w:hint="eastAsia" w:ascii="宋体" w:hAnsi="宋体" w:eastAsia="宋体" w:cs="宋体"/>
          <w:b w:val="0"/>
          <w:bCs w:val="0"/>
          <w:color w:val="333333"/>
          <w:sz w:val="24"/>
          <w:szCs w:val="24"/>
          <w:shd w:val="clear" w:fill="FFFFFF"/>
          <w:lang w:val="en-US" w:eastAsia="zh-CN"/>
        </w:rPr>
        <w:t>3月22日下午，秘书长参加石化协会四届二次会员大会，学习交流。</w:t>
      </w:r>
      <w:r>
        <w:rPr>
          <w:rFonts w:hint="eastAsia" w:ascii="宋体" w:hAnsi="宋体" w:eastAsia="宋体" w:cs="宋体"/>
          <w:b/>
          <w:bCs/>
          <w:color w:val="333333"/>
          <w:sz w:val="24"/>
          <w:szCs w:val="24"/>
          <w:shd w:val="clear" w:fill="FFFFFF"/>
          <w:lang w:val="en-US" w:eastAsia="zh-CN"/>
        </w:rPr>
        <w:t>（协会交流）</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rightChars="0"/>
        <w:jc w:val="left"/>
        <w:textAlignment w:val="auto"/>
        <w:outlineLvl w:val="9"/>
        <w:rPr>
          <w:rFonts w:hint="eastAsia" w:ascii="宋体" w:hAnsi="宋体" w:eastAsia="宋体" w:cs="宋体"/>
          <w:b w:val="0"/>
          <w:bCs w:val="0"/>
          <w:color w:val="333333"/>
          <w:sz w:val="24"/>
          <w:szCs w:val="24"/>
          <w:shd w:val="clear" w:fill="FFFFFF"/>
          <w:lang w:val="en-US" w:eastAsia="zh-CN"/>
        </w:rPr>
      </w:pPr>
      <w:r>
        <w:rPr>
          <w:rFonts w:hint="eastAsia" w:ascii="宋体" w:hAnsi="宋体" w:eastAsia="宋体" w:cs="宋体"/>
          <w:b/>
          <w:bCs/>
          <w:color w:val="333333"/>
          <w:sz w:val="24"/>
          <w:szCs w:val="24"/>
          <w:shd w:val="clear" w:fill="FFFFFF"/>
          <w:lang w:val="en-US" w:eastAsia="zh-CN"/>
        </w:rPr>
        <w:t>20.</w:t>
      </w:r>
      <w:r>
        <w:rPr>
          <w:rFonts w:hint="eastAsia" w:ascii="宋体" w:hAnsi="宋体" w:eastAsia="宋体" w:cs="宋体"/>
          <w:b w:val="0"/>
          <w:bCs w:val="0"/>
          <w:color w:val="333333"/>
          <w:sz w:val="24"/>
          <w:szCs w:val="24"/>
          <w:shd w:val="clear" w:fill="FFFFFF"/>
          <w:lang w:val="en-US" w:eastAsia="zh-CN"/>
        </w:rPr>
        <w:t xml:space="preserve"> 3月23日，秘书处下发“转发关于开展光伏制造行业规范公告企业自查工作的通知”，配合市经信委组织相关企业做好自查工作。</w:t>
      </w:r>
      <w:r>
        <w:rPr>
          <w:rFonts w:hint="eastAsia" w:ascii="宋体" w:hAnsi="宋体" w:eastAsia="宋体" w:cs="宋体"/>
          <w:b/>
          <w:bCs/>
          <w:color w:val="333333"/>
          <w:sz w:val="24"/>
          <w:szCs w:val="24"/>
          <w:shd w:val="clear" w:fill="FFFFFF"/>
          <w:lang w:val="en-US" w:eastAsia="zh-CN"/>
        </w:rPr>
        <w:t>（服务会员）</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Chars="0" w:right="0" w:rightChars="0"/>
        <w:jc w:val="left"/>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bCs/>
          <w:sz w:val="24"/>
          <w:szCs w:val="24"/>
          <w:lang w:val="en-US" w:eastAsia="zh-CN"/>
        </w:rPr>
        <w:t>21.</w:t>
      </w:r>
      <w:r>
        <w:rPr>
          <w:rFonts w:hint="eastAsia" w:ascii="宋体" w:hAnsi="宋体" w:eastAsia="宋体" w:cs="宋体"/>
          <w:b w:val="0"/>
          <w:bCs w:val="0"/>
          <w:sz w:val="24"/>
          <w:szCs w:val="24"/>
          <w:lang w:val="en-US" w:eastAsia="zh-CN"/>
        </w:rPr>
        <w:t xml:space="preserve"> 3月30日，秘书长参加市发改委召开的“创建我市集成电路材料国家产业创新中心建设”座谈会，同时协调金瑞泓、江丰、康强、兴业盛泰等多家会员企业</w:t>
      </w:r>
      <w:bookmarkStart w:id="0" w:name="_GoBack"/>
      <w:bookmarkEnd w:id="0"/>
      <w:r>
        <w:rPr>
          <w:rFonts w:hint="eastAsia" w:ascii="宋体" w:hAnsi="宋体" w:eastAsia="宋体" w:cs="宋体"/>
          <w:b w:val="0"/>
          <w:bCs w:val="0"/>
          <w:sz w:val="24"/>
          <w:szCs w:val="24"/>
          <w:lang w:val="en-US" w:eastAsia="zh-CN"/>
        </w:rPr>
        <w:t>参加。（</w:t>
      </w:r>
      <w:r>
        <w:rPr>
          <w:rFonts w:hint="eastAsia" w:ascii="宋体" w:hAnsi="宋体" w:eastAsia="宋体" w:cs="宋体"/>
          <w:b/>
          <w:bCs/>
          <w:sz w:val="24"/>
          <w:szCs w:val="24"/>
          <w:lang w:val="en-US" w:eastAsia="zh-CN"/>
        </w:rPr>
        <w:t>服务政府</w:t>
      </w:r>
      <w:r>
        <w:rPr>
          <w:rFonts w:hint="eastAsia" w:ascii="宋体" w:hAnsi="宋体" w:eastAsia="宋体" w:cs="宋体"/>
          <w:b w:val="0"/>
          <w:bCs w:val="0"/>
          <w:sz w:val="24"/>
          <w:szCs w:val="24"/>
          <w:lang w:val="en-US" w:eastAsia="zh-CN"/>
        </w:rPr>
        <w:t>）</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Chars="0" w:right="0" w:rightChars="0"/>
        <w:jc w:val="left"/>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bCs/>
          <w:sz w:val="24"/>
          <w:szCs w:val="24"/>
          <w:lang w:val="en-US" w:eastAsia="zh-CN"/>
        </w:rPr>
        <w:t>22.</w:t>
      </w:r>
      <w:r>
        <w:rPr>
          <w:rFonts w:hint="eastAsia" w:ascii="宋体" w:hAnsi="宋体" w:eastAsia="宋体" w:cs="宋体"/>
          <w:b w:val="0"/>
          <w:bCs w:val="0"/>
          <w:sz w:val="24"/>
          <w:szCs w:val="24"/>
          <w:lang w:val="en-US" w:eastAsia="zh-CN"/>
        </w:rPr>
        <w:t xml:space="preserve"> 秘书处日常工作：</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left"/>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bCs/>
          <w:sz w:val="24"/>
          <w:szCs w:val="24"/>
          <w:lang w:val="en-US" w:eastAsia="zh-CN"/>
        </w:rPr>
        <w:sym w:font="Wingdings" w:char="F081"/>
      </w:r>
      <w:r>
        <w:rPr>
          <w:rFonts w:hint="eastAsia" w:ascii="宋体" w:hAnsi="宋体" w:eastAsia="宋体" w:cs="宋体"/>
          <w:b w:val="0"/>
          <w:bCs w:val="0"/>
          <w:sz w:val="24"/>
          <w:szCs w:val="24"/>
          <w:lang w:val="en-US" w:eastAsia="zh-CN"/>
        </w:rPr>
        <w:t>2017年会费收缴（道远文化、三耀电器两年）；</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left"/>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bCs/>
          <w:sz w:val="24"/>
          <w:szCs w:val="24"/>
          <w:lang w:val="en-US" w:eastAsia="zh-CN"/>
        </w:rPr>
        <w:sym w:font="Wingdings" w:char="F082"/>
      </w:r>
      <w:r>
        <w:rPr>
          <w:rFonts w:hint="eastAsia" w:ascii="宋体" w:hAnsi="宋体" w:eastAsia="宋体" w:cs="宋体"/>
          <w:b w:val="0"/>
          <w:bCs w:val="0"/>
          <w:sz w:val="24"/>
          <w:szCs w:val="24"/>
          <w:lang w:val="en-US" w:eastAsia="zh-CN"/>
        </w:rPr>
        <w:t>新会员吸纳（赛特威尔、云力信息）；</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left"/>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bCs/>
          <w:sz w:val="24"/>
          <w:szCs w:val="24"/>
          <w:lang w:val="en-US" w:eastAsia="zh-CN"/>
        </w:rPr>
        <w:sym w:font="Wingdings" w:char="F083"/>
      </w:r>
      <w:r>
        <w:rPr>
          <w:rFonts w:hint="eastAsia" w:ascii="宋体" w:hAnsi="宋体" w:eastAsia="宋体" w:cs="宋体"/>
          <w:b w:val="0"/>
          <w:bCs w:val="0"/>
          <w:sz w:val="24"/>
          <w:szCs w:val="24"/>
          <w:lang w:val="en-US" w:eastAsia="zh-CN"/>
        </w:rPr>
        <w:t>协会官网及微信公众号日常维护工作-公众号2次15条信息，网站更新161条信息，点击率为10556次；</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left"/>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bCs/>
          <w:sz w:val="24"/>
          <w:szCs w:val="24"/>
          <w:lang w:val="en-US" w:eastAsia="zh-CN"/>
        </w:rPr>
        <w:t>④</w:t>
      </w:r>
      <w:r>
        <w:rPr>
          <w:rFonts w:hint="eastAsia" w:ascii="宋体" w:hAnsi="宋体" w:eastAsia="宋体" w:cs="宋体"/>
          <w:b w:val="0"/>
          <w:bCs w:val="0"/>
          <w:sz w:val="24"/>
          <w:szCs w:val="24"/>
          <w:lang w:val="en-US" w:eastAsia="zh-CN"/>
        </w:rPr>
        <w:t>2月税务申报工作。</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Lucida Sans Unicode"/>
    <w:panose1 w:val="020F0502020204030204"/>
    <w:charset w:val="00"/>
    <w:family w:val="swiss"/>
    <w:pitch w:val="default"/>
    <w:sig w:usb0="00000000" w:usb1="00000000" w:usb2="00000001" w:usb3="00000000" w:csb0="0000019F" w:csb1="00000000"/>
  </w:font>
  <w:font w:name="Lucida Sans Unicode">
    <w:panose1 w:val="020B0602030504020204"/>
    <w:charset w:val="00"/>
    <w:family w:val="auto"/>
    <w:pitch w:val="default"/>
    <w:sig w:usb0="80001AFF" w:usb1="0000396B" w:usb2="00000000" w:usb3="00000000" w:csb0="0000003F" w:csb1="D7F70000"/>
  </w:font>
  <w:font w:name="宋体 ! important">
    <w:altName w:val="宋体"/>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0CB591C"/>
    <w:rsid w:val="003E250C"/>
    <w:rsid w:val="013313E8"/>
    <w:rsid w:val="030F37DB"/>
    <w:rsid w:val="03C86413"/>
    <w:rsid w:val="045C1E83"/>
    <w:rsid w:val="056B260A"/>
    <w:rsid w:val="0587111E"/>
    <w:rsid w:val="069E4236"/>
    <w:rsid w:val="08243A38"/>
    <w:rsid w:val="09F21FDD"/>
    <w:rsid w:val="0BB5650D"/>
    <w:rsid w:val="0C667D8F"/>
    <w:rsid w:val="0C99721F"/>
    <w:rsid w:val="0D7979BB"/>
    <w:rsid w:val="0DB7703A"/>
    <w:rsid w:val="0DEF1D35"/>
    <w:rsid w:val="0F1574DC"/>
    <w:rsid w:val="0FBE4581"/>
    <w:rsid w:val="0FE345A2"/>
    <w:rsid w:val="10921ED0"/>
    <w:rsid w:val="12CD49D9"/>
    <w:rsid w:val="1447407A"/>
    <w:rsid w:val="14591BAE"/>
    <w:rsid w:val="15BA76D3"/>
    <w:rsid w:val="16DD53C4"/>
    <w:rsid w:val="16FD1589"/>
    <w:rsid w:val="17252D86"/>
    <w:rsid w:val="1768181F"/>
    <w:rsid w:val="17821A95"/>
    <w:rsid w:val="17A40135"/>
    <w:rsid w:val="17B10D0D"/>
    <w:rsid w:val="17CC2DCB"/>
    <w:rsid w:val="17F20640"/>
    <w:rsid w:val="18BF1E6E"/>
    <w:rsid w:val="18C22B04"/>
    <w:rsid w:val="19127C95"/>
    <w:rsid w:val="19B366C9"/>
    <w:rsid w:val="1AA170CF"/>
    <w:rsid w:val="1AC55BDD"/>
    <w:rsid w:val="1B325CD7"/>
    <w:rsid w:val="1B5D4B64"/>
    <w:rsid w:val="1B8E02FC"/>
    <w:rsid w:val="1C2F1948"/>
    <w:rsid w:val="1D8474BE"/>
    <w:rsid w:val="1DC560A5"/>
    <w:rsid w:val="1FF75530"/>
    <w:rsid w:val="231F5993"/>
    <w:rsid w:val="238E5CBB"/>
    <w:rsid w:val="23A65D9B"/>
    <w:rsid w:val="23D24C2A"/>
    <w:rsid w:val="25653928"/>
    <w:rsid w:val="269F3700"/>
    <w:rsid w:val="27254DA5"/>
    <w:rsid w:val="27DB2FED"/>
    <w:rsid w:val="283A1805"/>
    <w:rsid w:val="289E169B"/>
    <w:rsid w:val="293922D8"/>
    <w:rsid w:val="2B5E69FD"/>
    <w:rsid w:val="2EC74B2F"/>
    <w:rsid w:val="2ED366A9"/>
    <w:rsid w:val="2FD83601"/>
    <w:rsid w:val="30D21E42"/>
    <w:rsid w:val="31192A7C"/>
    <w:rsid w:val="33907C4C"/>
    <w:rsid w:val="34A51CC1"/>
    <w:rsid w:val="34C3722B"/>
    <w:rsid w:val="35290A50"/>
    <w:rsid w:val="35C61743"/>
    <w:rsid w:val="362C2537"/>
    <w:rsid w:val="367869F3"/>
    <w:rsid w:val="389A1BBE"/>
    <w:rsid w:val="39097092"/>
    <w:rsid w:val="3959410C"/>
    <w:rsid w:val="39AD3AFB"/>
    <w:rsid w:val="3A007C37"/>
    <w:rsid w:val="3A0627A8"/>
    <w:rsid w:val="3A3E1612"/>
    <w:rsid w:val="3B540170"/>
    <w:rsid w:val="3B6E621F"/>
    <w:rsid w:val="3C1405F4"/>
    <w:rsid w:val="3F521FBA"/>
    <w:rsid w:val="3FD36D32"/>
    <w:rsid w:val="407D24EA"/>
    <w:rsid w:val="40CB591C"/>
    <w:rsid w:val="438B3089"/>
    <w:rsid w:val="4440023F"/>
    <w:rsid w:val="4621170F"/>
    <w:rsid w:val="46D24F2B"/>
    <w:rsid w:val="4763774E"/>
    <w:rsid w:val="47F30AC6"/>
    <w:rsid w:val="48A23149"/>
    <w:rsid w:val="49C61CDD"/>
    <w:rsid w:val="49D760D1"/>
    <w:rsid w:val="4B043152"/>
    <w:rsid w:val="4B1B46FD"/>
    <w:rsid w:val="4D780B2F"/>
    <w:rsid w:val="4E4F3C91"/>
    <w:rsid w:val="4E6A0D1F"/>
    <w:rsid w:val="4EFD4602"/>
    <w:rsid w:val="4F0D5343"/>
    <w:rsid w:val="4F322338"/>
    <w:rsid w:val="51BC1892"/>
    <w:rsid w:val="52820EB8"/>
    <w:rsid w:val="52887C99"/>
    <w:rsid w:val="53057AF6"/>
    <w:rsid w:val="53F7165D"/>
    <w:rsid w:val="54904A5B"/>
    <w:rsid w:val="54BC1C4A"/>
    <w:rsid w:val="54FC2E51"/>
    <w:rsid w:val="55DC01CA"/>
    <w:rsid w:val="56A10746"/>
    <w:rsid w:val="577F1107"/>
    <w:rsid w:val="59494DEC"/>
    <w:rsid w:val="5BE0364B"/>
    <w:rsid w:val="5CF85A16"/>
    <w:rsid w:val="5E837F29"/>
    <w:rsid w:val="5EBA2408"/>
    <w:rsid w:val="5EEB64FF"/>
    <w:rsid w:val="5F1675EE"/>
    <w:rsid w:val="5FD80DB6"/>
    <w:rsid w:val="5FEC49DD"/>
    <w:rsid w:val="60955039"/>
    <w:rsid w:val="60A40500"/>
    <w:rsid w:val="6122073E"/>
    <w:rsid w:val="612B0AAE"/>
    <w:rsid w:val="615C4B79"/>
    <w:rsid w:val="61FD4A2F"/>
    <w:rsid w:val="62546A82"/>
    <w:rsid w:val="628D7570"/>
    <w:rsid w:val="63300E6C"/>
    <w:rsid w:val="646C4A9E"/>
    <w:rsid w:val="65356AC1"/>
    <w:rsid w:val="66416949"/>
    <w:rsid w:val="66CA4E47"/>
    <w:rsid w:val="670A701C"/>
    <w:rsid w:val="67321BC7"/>
    <w:rsid w:val="6A135705"/>
    <w:rsid w:val="6C5F4397"/>
    <w:rsid w:val="6D480267"/>
    <w:rsid w:val="6E791914"/>
    <w:rsid w:val="6EBD3EF9"/>
    <w:rsid w:val="6F6A5419"/>
    <w:rsid w:val="70CB5027"/>
    <w:rsid w:val="70D05FD7"/>
    <w:rsid w:val="71357A30"/>
    <w:rsid w:val="71AF0BAF"/>
    <w:rsid w:val="731151FC"/>
    <w:rsid w:val="738652B1"/>
    <w:rsid w:val="754C70D7"/>
    <w:rsid w:val="75F118BC"/>
    <w:rsid w:val="769D5A0F"/>
    <w:rsid w:val="78201183"/>
    <w:rsid w:val="78C05AAB"/>
    <w:rsid w:val="7A543619"/>
    <w:rsid w:val="7B0B7A47"/>
    <w:rsid w:val="7C4E4C52"/>
    <w:rsid w:val="7D87269F"/>
    <w:rsid w:val="7D9D140A"/>
    <w:rsid w:val="7EBF7A2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9">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line="480" w:lineRule="auto"/>
      <w:ind w:left="0" w:right="0"/>
      <w:jc w:val="left"/>
    </w:pPr>
    <w:rPr>
      <w:kern w:val="0"/>
      <w:sz w:val="24"/>
      <w:lang w:val="en-US" w:eastAsia="zh-CN" w:bidi="ar"/>
    </w:rPr>
  </w:style>
  <w:style w:type="character" w:styleId="6">
    <w:name w:val="FollowedHyperlink"/>
    <w:basedOn w:val="5"/>
    <w:qFormat/>
    <w:uiPriority w:val="0"/>
    <w:rPr>
      <w:color w:val="353535"/>
      <w:u w:val="none"/>
    </w:rPr>
  </w:style>
  <w:style w:type="character" w:styleId="7">
    <w:name w:val="Emphasis"/>
    <w:basedOn w:val="5"/>
    <w:qFormat/>
    <w:uiPriority w:val="0"/>
  </w:style>
  <w:style w:type="character" w:styleId="8">
    <w:name w:val="Hyperlink"/>
    <w:basedOn w:val="5"/>
    <w:qFormat/>
    <w:uiPriority w:val="0"/>
    <w:rPr>
      <w:color w:val="353535"/>
      <w:u w:val="none"/>
    </w:rPr>
  </w:style>
  <w:style w:type="character" w:customStyle="1" w:styleId="10">
    <w:name w:val="bds_more"/>
    <w:basedOn w:val="5"/>
    <w:qFormat/>
    <w:uiPriority w:val="0"/>
    <w:rPr>
      <w:rFonts w:hint="eastAsia" w:ascii="宋体" w:hAnsi="宋体" w:eastAsia="宋体" w:cs="宋体"/>
    </w:rPr>
  </w:style>
  <w:style w:type="character" w:customStyle="1" w:styleId="11">
    <w:name w:val="bds_more1"/>
    <w:basedOn w:val="5"/>
    <w:qFormat/>
    <w:uiPriority w:val="0"/>
    <w:rPr>
      <w:rFonts w:ascii="宋体 ! important" w:hAnsi="宋体 ! important" w:eastAsia="宋体 ! important" w:cs="宋体 ! important"/>
      <w:color w:val="454545"/>
      <w:sz w:val="21"/>
      <w:szCs w:val="21"/>
    </w:rPr>
  </w:style>
  <w:style w:type="character" w:customStyle="1" w:styleId="12">
    <w:name w:val="bds_more2"/>
    <w:basedOn w:val="5"/>
    <w:qFormat/>
    <w:uiPriority w:val="0"/>
    <w:rPr>
      <w:rFonts w:hint="default" w:ascii="宋体 ! important" w:hAnsi="宋体 ! important" w:eastAsia="宋体 ! important" w:cs="宋体 ! important"/>
      <w:color w:val="454545"/>
      <w:sz w:val="18"/>
      <w:szCs w:val="18"/>
    </w:rPr>
  </w:style>
  <w:style w:type="character" w:customStyle="1" w:styleId="13">
    <w:name w:val="bds_nopic"/>
    <w:basedOn w:val="5"/>
    <w:qFormat/>
    <w:uiPriority w:val="0"/>
  </w:style>
  <w:style w:type="character" w:customStyle="1" w:styleId="14">
    <w:name w:val="bds_nopic1"/>
    <w:basedOn w:val="5"/>
    <w:qFormat/>
    <w:uiPriority w:val="0"/>
  </w:style>
  <w:style w:type="character" w:customStyle="1" w:styleId="15">
    <w:name w:val="bds_nopic2"/>
    <w:basedOn w:val="5"/>
    <w:qFormat/>
    <w:uiPriority w:val="0"/>
  </w:style>
  <w:style w:type="character" w:customStyle="1" w:styleId="16">
    <w:name w:val="bds_more3"/>
    <w:basedOn w:val="5"/>
    <w:qFormat/>
    <w:uiPriority w:val="0"/>
  </w:style>
  <w:style w:type="character" w:customStyle="1" w:styleId="17">
    <w:name w:val="bds_more4"/>
    <w:basedOn w:val="5"/>
    <w:qFormat/>
    <w:uiPriority w:val="0"/>
  </w:style>
  <w:style w:type="character" w:customStyle="1" w:styleId="18">
    <w:name w:val="list-tit"/>
    <w:basedOn w:val="5"/>
    <w:qFormat/>
    <w:uiPriority w:val="0"/>
    <w:rPr>
      <w:vanish/>
    </w:rPr>
  </w:style>
  <w:style w:type="character" w:customStyle="1" w:styleId="19">
    <w:name w:val="current"/>
    <w:basedOn w:val="5"/>
    <w:qFormat/>
    <w:uiPriority w:val="0"/>
    <w:rPr>
      <w:b/>
      <w:color w:val="FFFFFF"/>
      <w:bdr w:val="single" w:color="000080" w:sz="6" w:space="0"/>
      <w:shd w:val="clear" w:fill="2E6AB1"/>
    </w:rPr>
  </w:style>
  <w:style w:type="character" w:customStyle="1" w:styleId="20">
    <w:name w:val="disabled"/>
    <w:basedOn w:val="5"/>
    <w:qFormat/>
    <w:uiPriority w:val="0"/>
    <w:rPr>
      <w:color w:val="929292"/>
      <w:bdr w:val="single" w:color="929292" w:sz="6" w:space="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2016-10-19T00:56:00Z</dcterms:created>
  <dc:creator>Administrator</dc:creator>
  <cp:lastModifiedBy>张宏仑</cp:lastModifiedBy>
  <cp:lastPrinted>2018-04-13T01:17:54Z</cp:lastPrinted>
  <dcterms:modified xsi:type="dcterms:W3CDTF">2018-04-13T01:17:58Z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