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lang w:val="en-US" w:eastAsia="zh-CN"/>
        </w:rPr>
      </w:pPr>
      <w:r>
        <w:rPr>
          <w:rFonts w:hint="eastAsia" w:ascii="黑体" w:hAnsi="黑体" w:eastAsia="黑体" w:cs="黑体"/>
          <w:sz w:val="32"/>
          <w:szCs w:val="32"/>
          <w:lang w:val="en-US" w:eastAsia="zh-CN"/>
        </w:rPr>
        <w:t>2017年3月 工作简讯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bCs/>
          <w:sz w:val="24"/>
          <w:szCs w:val="24"/>
          <w:lang w:val="en-US" w:eastAsia="zh-CN"/>
        </w:rPr>
      </w:pPr>
      <w:r>
        <w:rPr>
          <w:rFonts w:hint="eastAsia" w:ascii="黑体" w:hAnsi="黑体" w:eastAsia="黑体" w:cs="黑体"/>
          <w:b/>
          <w:bCs/>
          <w:sz w:val="24"/>
          <w:szCs w:val="24"/>
          <w:lang w:val="en-US" w:eastAsia="zh-CN"/>
        </w:rPr>
        <w:t>1.</w:t>
      </w:r>
      <w:r>
        <w:rPr>
          <w:rFonts w:hint="eastAsia" w:ascii="宋体" w:hAnsi="宋体" w:eastAsia="宋体" w:cs="宋体"/>
          <w:b/>
          <w:bCs/>
          <w:sz w:val="24"/>
          <w:szCs w:val="24"/>
          <w:lang w:val="en-US" w:eastAsia="zh-CN"/>
        </w:rPr>
        <w:t xml:space="preserve"> </w:t>
      </w:r>
      <w:r>
        <w:rPr>
          <w:rFonts w:hint="eastAsia" w:ascii="宋体" w:hAnsi="宋体" w:eastAsia="宋体" w:cs="宋体"/>
          <w:color w:val="333333"/>
          <w:sz w:val="24"/>
          <w:szCs w:val="24"/>
          <w:u w:val="none"/>
          <w:lang w:eastAsia="zh-CN"/>
        </w:rPr>
        <w:t>3月1日下午，李凌会长、任奉波秘书长拜访国家发改委、工信部、财政部、中国半导体行业协会的负责人，交流</w:t>
      </w:r>
      <w:r>
        <w:rPr>
          <w:rFonts w:hint="eastAsia" w:ascii="宋体" w:hAnsi="宋体" w:eastAsia="宋体" w:cs="宋体"/>
          <w:color w:val="333333"/>
          <w:sz w:val="24"/>
          <w:szCs w:val="24"/>
          <w:u w:val="none"/>
          <w:lang w:val="en-US" w:eastAsia="zh-CN"/>
        </w:rPr>
        <w:t>2017年工作，了解2017年的有关政策和发展重点，便于做好相关企业的对接工作。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eastAsia="zh-CN"/>
        </w:rPr>
      </w:pPr>
      <w:r>
        <w:rPr>
          <w:rFonts w:hint="eastAsia" w:ascii="宋体" w:hAnsi="宋体" w:eastAsia="宋体" w:cs="宋体"/>
          <w:b/>
          <w:bCs/>
          <w:color w:val="333333"/>
          <w:sz w:val="24"/>
          <w:szCs w:val="24"/>
          <w:u w:val="none"/>
          <w:lang w:val="en-US" w:eastAsia="zh-CN"/>
        </w:rPr>
        <w:t>2.</w:t>
      </w:r>
      <w:r>
        <w:rPr>
          <w:rFonts w:hint="eastAsia" w:ascii="宋体" w:hAnsi="宋体" w:eastAsia="宋体" w:cs="宋体"/>
          <w:color w:val="333333"/>
          <w:sz w:val="24"/>
          <w:szCs w:val="24"/>
          <w:u w:val="none"/>
          <w:lang w:val="en-US" w:eastAsia="zh-CN"/>
        </w:rPr>
        <w:t xml:space="preserve"> </w:t>
      </w:r>
      <w:r>
        <w:rPr>
          <w:rFonts w:hint="eastAsia" w:ascii="宋体" w:hAnsi="宋体" w:eastAsia="宋体" w:cs="宋体"/>
          <w:color w:val="333333"/>
          <w:sz w:val="24"/>
          <w:szCs w:val="24"/>
          <w:u w:val="none"/>
          <w:lang w:eastAsia="zh-CN"/>
        </w:rPr>
        <w:t>3月1日下午，秘书处赴宁波大东南万象科技有限公司进行调研，认真听取黄建鹏董事长对企业经营情况的介绍和发展思路的规划，并在办公室江宇主任的陪同下参观了生产车间，对公司生产电容膜的现状及未来发展趋势有了具体的认识，有助于协会关于“宁波膜材料产业现状及发展趋势”调研课题的完成。</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eastAsia="zh-CN"/>
        </w:rPr>
      </w:pPr>
      <w:r>
        <w:rPr>
          <w:rFonts w:hint="eastAsia" w:ascii="黑体" w:hAnsi="黑体" w:eastAsia="黑体" w:cs="黑体"/>
          <w:b/>
          <w:bCs/>
          <w:color w:val="333333"/>
          <w:sz w:val="24"/>
          <w:szCs w:val="24"/>
          <w:u w:val="none"/>
          <w:lang w:val="en-US" w:eastAsia="zh-CN"/>
        </w:rPr>
        <w:t>3.</w:t>
      </w:r>
      <w:r>
        <w:rPr>
          <w:rFonts w:hint="eastAsia" w:ascii="宋体" w:hAnsi="宋体" w:eastAsia="宋体" w:cs="宋体"/>
          <w:color w:val="333333"/>
          <w:sz w:val="24"/>
          <w:szCs w:val="24"/>
          <w:u w:val="none"/>
          <w:lang w:eastAsia="zh-CN"/>
        </w:rPr>
        <w:t xml:space="preserve"> 3月2日上午，李凌会长、任奉波秘书长拜访了国家半导体照明工程与研发产业联盟吴玲秘书长和耿博副秘书长，大家互相交流近期工作和下步发展重点，尤其对下步双方合作项目进行了重点探讨。李凌会长详细了解了国家联盟在建第三代半导体材料及应用联合创新基地情况并与相关人员进行了交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黑体" w:hAnsi="黑体" w:eastAsia="黑体" w:cs="黑体"/>
          <w:b/>
          <w:bCs/>
          <w:color w:val="333333"/>
          <w:sz w:val="24"/>
          <w:szCs w:val="24"/>
          <w:u w:val="none"/>
          <w:lang w:val="en-US" w:eastAsia="zh-CN"/>
        </w:rPr>
        <w:t>4.</w:t>
      </w:r>
      <w:r>
        <w:rPr>
          <w:rFonts w:hint="eastAsia" w:ascii="宋体" w:hAnsi="宋体" w:eastAsia="宋体" w:cs="宋体"/>
          <w:b/>
          <w:bCs/>
          <w:color w:val="333333"/>
          <w:sz w:val="24"/>
          <w:szCs w:val="24"/>
          <w:u w:val="none"/>
          <w:lang w:val="en-US" w:eastAsia="zh-CN"/>
        </w:rPr>
        <w:t xml:space="preserve"> </w:t>
      </w:r>
      <w:r>
        <w:rPr>
          <w:rFonts w:hint="eastAsia" w:ascii="宋体" w:hAnsi="宋体" w:eastAsia="宋体" w:cs="宋体"/>
          <w:b w:val="0"/>
          <w:bCs w:val="0"/>
          <w:color w:val="333333"/>
          <w:sz w:val="24"/>
          <w:szCs w:val="24"/>
          <w:u w:val="none"/>
          <w:lang w:val="en-US" w:eastAsia="zh-CN"/>
        </w:rPr>
        <w:t>3月2日下午，任奉波秘书长参加了在国家联盟五楼会议室召开的“照亮‘一带一路’研讨会”，原科技部副部长曹健林、科技部国际合作司靳晓明司长、国家联盟吴玲秘书长、行业专家和来自标准院、天津自贸区、中国机械设备工程公司、清华光电研究院、宁波半导体联盟（是全国唯一联盟特邀代表）等有关部门负责人及部分企业负责人共40余人参加，围绕“推进‘一带一路’工作”进行深入交流和探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黑体" w:hAnsi="黑体" w:eastAsia="黑体" w:cs="黑体"/>
          <w:b/>
          <w:bCs/>
          <w:color w:val="333333"/>
          <w:sz w:val="24"/>
          <w:szCs w:val="24"/>
          <w:u w:val="none"/>
          <w:lang w:val="en-US" w:eastAsia="zh-CN"/>
        </w:rPr>
        <w:t>5.</w:t>
      </w:r>
      <w:r>
        <w:rPr>
          <w:rFonts w:hint="eastAsia" w:ascii="宋体" w:hAnsi="宋体" w:eastAsia="宋体" w:cs="宋体"/>
          <w:b w:val="0"/>
          <w:bCs w:val="0"/>
          <w:color w:val="333333"/>
          <w:sz w:val="24"/>
          <w:szCs w:val="24"/>
          <w:u w:val="none"/>
          <w:lang w:val="en-US" w:eastAsia="zh-CN"/>
        </w:rPr>
        <w:t xml:space="preserve"> 3月3日，由秦岭博士领衔的协会会员单位宁波芯路通讯科技有限公司智能汽车通信控制系统及其芯片开发创业团队成功入围“2016年度浙江省领军型创新创业团队”，将促进我市汽车电子（集成电路）等细分行业发展，对加快我市推进“中国制造2025”试点示范城市建设，推动完善“3511”新型产业体系发挥积极的作用。全省共8个企业团队获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黑体" w:hAnsi="黑体" w:eastAsia="黑体" w:cs="黑体"/>
          <w:b/>
          <w:bCs/>
          <w:color w:val="333333"/>
          <w:sz w:val="24"/>
          <w:szCs w:val="24"/>
          <w:u w:val="none"/>
          <w:lang w:val="en-US" w:eastAsia="zh-CN"/>
        </w:rPr>
        <w:t>6.</w:t>
      </w:r>
      <w:r>
        <w:rPr>
          <w:rFonts w:hint="eastAsia" w:ascii="宋体" w:hAnsi="宋体" w:eastAsia="宋体" w:cs="宋体"/>
          <w:b w:val="0"/>
          <w:bCs w:val="0"/>
          <w:color w:val="333333"/>
          <w:sz w:val="24"/>
          <w:szCs w:val="24"/>
          <w:u w:val="none"/>
          <w:lang w:val="en-US" w:eastAsia="zh-CN"/>
        </w:rPr>
        <w:t xml:space="preserve"> 3月6日，秘书处转发市质量协会关于举办质量、环境、职业健康安全管理体系内审员公益培训以及开展2017年度各项推进质量管理活动的通知，旨在引导会员企业树立“以用户为中心”的经营理念和“以用户满意为标准”的质量理念，积极适应经济发展新常态。到截止日，共有永望电子、金鸡强磁、君玮电气、乐德士、微能物联、华宇电子、杉工智能、协源光电、新容电气、金源电器及赛尔富电子等十一家会员单位64</w:t>
      </w:r>
      <w:bookmarkStart w:id="0" w:name="_GoBack"/>
      <w:bookmarkEnd w:id="0"/>
      <w:r>
        <w:rPr>
          <w:rFonts w:hint="eastAsia" w:ascii="宋体" w:hAnsi="宋体" w:eastAsia="宋体" w:cs="宋体"/>
          <w:b w:val="0"/>
          <w:bCs w:val="0"/>
          <w:color w:val="333333"/>
          <w:sz w:val="24"/>
          <w:szCs w:val="24"/>
          <w:u w:val="none"/>
          <w:lang w:val="en-US" w:eastAsia="zh-CN"/>
        </w:rPr>
        <w:t>名代表报名参加。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黑体" w:hAnsi="黑体" w:eastAsia="黑体" w:cs="黑体"/>
          <w:b/>
          <w:bCs/>
          <w:color w:val="333333"/>
          <w:sz w:val="24"/>
          <w:szCs w:val="24"/>
          <w:u w:val="none"/>
          <w:lang w:val="en-US" w:eastAsia="zh-CN"/>
        </w:rPr>
        <w:t>7</w:t>
      </w:r>
      <w:r>
        <w:rPr>
          <w:rFonts w:hint="eastAsia" w:ascii="黑体" w:hAnsi="黑体" w:eastAsia="黑体" w:cs="黑体"/>
          <w:b w:val="0"/>
          <w:bCs w:val="0"/>
          <w:color w:val="333333"/>
          <w:sz w:val="24"/>
          <w:szCs w:val="24"/>
          <w:u w:val="none"/>
          <w:lang w:val="en-US" w:eastAsia="zh-CN"/>
        </w:rPr>
        <w:t>.</w:t>
      </w:r>
      <w:r>
        <w:rPr>
          <w:rFonts w:hint="eastAsia" w:ascii="宋体" w:hAnsi="宋体" w:eastAsia="宋体" w:cs="宋体"/>
          <w:b w:val="0"/>
          <w:bCs w:val="0"/>
          <w:color w:val="333333"/>
          <w:sz w:val="24"/>
          <w:szCs w:val="24"/>
          <w:u w:val="none"/>
          <w:lang w:val="en-US" w:eastAsia="zh-CN"/>
        </w:rPr>
        <w:t xml:space="preserve"> 3月6日，根据市经信委总体安排，协会将组织企业参加“2017深圳--宁波周”产业对接会。为了提高“对接会”的有效性和精准服务，便于协会秘书处统计拟参加单位和意向对接深圳企业及产品领域，秘书处下发关于召开“2017深圳——宁波周”产业对接交流座谈会的通知，收到十家会员企业的参会回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黑体" w:hAnsi="黑体" w:eastAsia="黑体" w:cs="黑体"/>
          <w:b/>
          <w:bCs/>
          <w:color w:val="333333"/>
          <w:sz w:val="24"/>
          <w:szCs w:val="24"/>
          <w:shd w:val="clear" w:fill="FFFFFF"/>
          <w:lang w:val="en-US" w:eastAsia="zh-CN"/>
        </w:rPr>
        <w:t>8.</w:t>
      </w:r>
      <w:r>
        <w:rPr>
          <w:rFonts w:hint="eastAsia" w:ascii="宋体" w:hAnsi="宋体" w:eastAsia="宋体" w:cs="宋体"/>
          <w:color w:val="333333"/>
          <w:sz w:val="24"/>
          <w:szCs w:val="24"/>
          <w:shd w:val="clear" w:fill="FFFFFF"/>
          <w:lang w:val="en-US" w:eastAsia="zh-CN"/>
        </w:rPr>
        <w:t xml:space="preserve"> 3月6日，根据2016年12月30日召开的协会四届四次会长会议精神和协会章程有关规定，考虑到企业实际情况，在征集大家意见基础上，根据会长会议提议，决定协会四届四次理事会采取通讯方式召开，以便为四届四次会员大会（三月下旬）的顺利召开打下基础。秘书处下发关于召开四届四次理事会的通知至各理事单位，征求对各项议案的表决意见。最终收到44家理事单位有效表决表（达到97.8%），对五项议案一致通过，符合协会章程相关规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bCs/>
          <w:color w:val="333333"/>
          <w:sz w:val="24"/>
          <w:szCs w:val="24"/>
          <w:u w:val="none"/>
          <w:lang w:val="en-US" w:eastAsia="zh-CN"/>
        </w:rPr>
      </w:pPr>
      <w:r>
        <w:rPr>
          <w:rFonts w:hint="eastAsia" w:ascii="宋体" w:hAnsi="宋体" w:eastAsia="宋体" w:cs="宋体"/>
          <w:b/>
          <w:bCs/>
          <w:color w:val="333333"/>
          <w:sz w:val="24"/>
          <w:szCs w:val="24"/>
          <w:u w:val="none"/>
          <w:lang w:val="en-US" w:eastAsia="zh-CN"/>
        </w:rPr>
        <w:t xml:space="preserve">9. </w:t>
      </w:r>
      <w:r>
        <w:rPr>
          <w:rFonts w:hint="eastAsia" w:ascii="宋体" w:hAnsi="宋体" w:eastAsia="宋体" w:cs="宋体"/>
          <w:b w:val="0"/>
          <w:bCs w:val="0"/>
          <w:color w:val="333333"/>
          <w:sz w:val="24"/>
          <w:szCs w:val="24"/>
          <w:u w:val="none"/>
          <w:lang w:val="en-US" w:eastAsia="zh-CN"/>
        </w:rPr>
        <w:t>3月6日，受机电商会委托，秘书处下发关于参加在巴基斯坦驻华大使馆路演的通知，引导协会光伏企业积极参与“巴基斯坦旁遮普省政府64MW学校项目”，启鑫、富星、双宇、日林、华拓、欧达等六家会员企业报名参加，受使馆场地限制，最终启鑫、富星和双宇三家参与3月10日的项目路演。</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黑体" w:hAnsi="黑体" w:eastAsia="黑体" w:cs="黑体"/>
          <w:b/>
          <w:bCs/>
          <w:color w:val="333333"/>
          <w:sz w:val="24"/>
          <w:szCs w:val="24"/>
          <w:shd w:val="clear" w:fill="FFFFFF"/>
          <w:lang w:val="en-US" w:eastAsia="zh-CN"/>
        </w:rPr>
        <w:t>10.</w:t>
      </w:r>
      <w:r>
        <w:rPr>
          <w:rFonts w:hint="eastAsia" w:ascii="宋体" w:hAnsi="宋体" w:eastAsia="宋体" w:cs="宋体"/>
          <w:color w:val="333333"/>
          <w:sz w:val="24"/>
          <w:szCs w:val="24"/>
          <w:shd w:val="clear" w:fill="FFFFFF"/>
          <w:lang w:val="en-US" w:eastAsia="zh-CN"/>
        </w:rPr>
        <w:t xml:space="preserve"> 3月6日，在2017年宁波国家高新区（新材料科技城）创新发展大会上，协会副会长单位宁波永新光学股份有限公司荣获2016年度宁波国家高新区（新材料科技城）质量奖，作为高新区设立的最高质量荣誉，宁波国家高新区（新材料科技城）管委会主任张南芬亲自为获质量奖的企业颁发了奖牌和证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黑体" w:hAnsi="黑体" w:eastAsia="黑体" w:cs="黑体"/>
          <w:b/>
          <w:bCs/>
          <w:color w:val="333333"/>
          <w:sz w:val="24"/>
          <w:szCs w:val="24"/>
          <w:shd w:val="clear" w:fill="FFFFFF"/>
          <w:lang w:val="en-US" w:eastAsia="zh-CN"/>
        </w:rPr>
        <w:t>11.</w:t>
      </w:r>
      <w:r>
        <w:rPr>
          <w:rFonts w:hint="eastAsia" w:ascii="宋体" w:hAnsi="宋体" w:eastAsia="宋体" w:cs="宋体"/>
          <w:color w:val="333333"/>
          <w:sz w:val="24"/>
          <w:szCs w:val="24"/>
          <w:shd w:val="clear" w:fill="FFFFFF"/>
          <w:lang w:val="en-US" w:eastAsia="zh-CN"/>
        </w:rPr>
        <w:t xml:space="preserve"> 3月7日，国家联盟/北京易麦特马爱玲、张裕和会员单位高盛展览王洪刚到访协会，与任奉波秘书长就5月宁波LED照明展三方合作事项和分工进行深入交流和安排。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12.</w:t>
      </w:r>
      <w:r>
        <w:rPr>
          <w:rFonts w:hint="eastAsia" w:ascii="宋体" w:hAnsi="宋体" w:eastAsia="宋体" w:cs="宋体"/>
          <w:color w:val="333333"/>
          <w:sz w:val="24"/>
          <w:szCs w:val="24"/>
          <w:shd w:val="clear" w:fill="FFFFFF"/>
          <w:lang w:val="en-US" w:eastAsia="zh-CN"/>
        </w:rPr>
        <w:t xml:space="preserve"> 3月8日，秘书处转发国家发改委关于举办国家科技项目资金申报与企业税收优惠及科研项目的后期执行、经费使用管理专题研讨班的通知（培训中心[2017]14号），引导会员企业及时准确了解国家科技计划政策改革调整的方向、要点、程序，结合“指南”更好地把握项目材料的编写和申报要点，提高项目申报的成功率。副会长单位启鑫新能源报名参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13</w:t>
      </w:r>
      <w:r>
        <w:rPr>
          <w:rFonts w:hint="eastAsia" w:ascii="宋体" w:hAnsi="宋体" w:eastAsia="宋体" w:cs="宋体"/>
          <w:color w:val="333333"/>
          <w:sz w:val="24"/>
          <w:szCs w:val="24"/>
          <w:shd w:val="clear" w:fill="FFFFFF"/>
          <w:lang w:val="en-US" w:eastAsia="zh-CN"/>
        </w:rPr>
        <w:t>. 3月10日上午，宁波市社会组织促进会二届二次会员大会暨“百强示范社会组织”颁奖仪式在新金星宾馆召开，市民政局党委委员、副局长杨英、市民间组织管理局局长、社会组织促进会常务副会长崔秀朋出席会议并讲话。我协会获得首批“百强示范社会组织”荣誉称号（示范行业协会商会）。崔秀朋会长做了2016年工作总结及2017年工作要点报告，全体会员审议通过了各项议案。</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黑体" w:hAnsi="黑体" w:eastAsia="黑体" w:cs="黑体"/>
          <w:b/>
          <w:bCs/>
          <w:color w:val="333333"/>
          <w:sz w:val="24"/>
          <w:szCs w:val="24"/>
          <w:shd w:val="clear" w:fill="FFFFFF"/>
          <w:lang w:val="en-US" w:eastAsia="zh-CN"/>
        </w:rPr>
        <w:t>14.</w:t>
      </w:r>
      <w:r>
        <w:rPr>
          <w:rFonts w:hint="eastAsia" w:ascii="宋体" w:hAnsi="宋体" w:eastAsia="宋体" w:cs="宋体"/>
          <w:color w:val="333333"/>
          <w:sz w:val="24"/>
          <w:szCs w:val="24"/>
          <w:shd w:val="clear" w:fill="FFFFFF"/>
          <w:lang w:val="en-US" w:eastAsia="zh-CN"/>
        </w:rPr>
        <w:t xml:space="preserve"> 3月10日，中国半导体行业协会公布了“2016年中国半导体材料十强企业”名单，协会副会长单位浙江金瑞泓科技股份有限公司和理事单位宁波江丰电子材料股份有限公司成功入选，凸显我市在半导体材料领域的领军地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15</w:t>
      </w:r>
      <w:r>
        <w:rPr>
          <w:rFonts w:hint="eastAsia" w:ascii="宋体" w:hAnsi="宋体" w:eastAsia="宋体" w:cs="宋体"/>
          <w:color w:val="333333"/>
          <w:sz w:val="24"/>
          <w:szCs w:val="24"/>
          <w:shd w:val="clear" w:fill="FFFFFF"/>
          <w:lang w:val="en-US" w:eastAsia="zh-CN"/>
        </w:rPr>
        <w:t>. 3月13日下午，全市推进“中国制造2025”试点示范城市建设工作会议在市政府会议中心隆重举行。会议由陈仲朝副市长主持，市委副书记、代市长裘东耀作重要讲话。市人大副主任施孝国、政协副主席郁伟年和市政府秘书长王建社参加会议。参加会议的代表有政府各职能部门负责人、各县（市）区及区、镇（街道）职能部门负责人和各园区负责人；108家重点企业、科研院所、行业协会、和金融界、媒体界等300多人。其中出席本次会议电子信息行业内重点企业有22家。协会任奉波秘书长参加会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16</w:t>
      </w:r>
      <w:r>
        <w:rPr>
          <w:rFonts w:hint="eastAsia" w:ascii="宋体" w:hAnsi="宋体" w:eastAsia="宋体" w:cs="宋体"/>
          <w:color w:val="333333"/>
          <w:sz w:val="24"/>
          <w:szCs w:val="24"/>
          <w:shd w:val="clear" w:fill="FFFFFF"/>
          <w:lang w:val="en-US" w:eastAsia="zh-CN"/>
        </w:rPr>
        <w:t>. 3月14日-15日，全省贸易救济暨对外贸易预警工作会议和培训在嘉兴顺利召开。会议由省商务厅贸易救济局韩洪祥局长主持，全省各地区（市）商务部门及100多个预警点代表共近200人参加此会。我预警点负责人和专务人员参会。省商务厅邀请专业律师介绍美国贸易救济形势及案件应对策略及欧盟贸易救济形势及案件应对策略，并由省贸易救济局介绍2016年对外贸易预警服务平台情况及贸易摩擦案件统计管理系统应用及不足，并向参会的各预警点的代表提出工作要求。</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17.</w:t>
      </w:r>
      <w:r>
        <w:rPr>
          <w:rFonts w:hint="eastAsia" w:ascii="宋体" w:hAnsi="宋体" w:eastAsia="宋体" w:cs="宋体"/>
          <w:color w:val="333333"/>
          <w:sz w:val="24"/>
          <w:szCs w:val="24"/>
          <w:shd w:val="clear" w:fill="FFFFFF"/>
          <w:lang w:val="en-US" w:eastAsia="zh-CN"/>
        </w:rPr>
        <w:t xml:space="preserve"> 3月16日上午，宁波大东南万象科技有限公司黄剑鹏总经理、办公室江宇主任一行两人到访协会。任奉波秘书长向黄总介绍了宁波市推进“中国制造2025”试点示范城市建设和宁波膜产业调研有关事宜，强调企业应抓住机遇更进一步发展。黄总则向秘书长介绍了企业发展概况及下一步目标和计划，并就调整公司电容薄膜出口税率事宜求助协会。秘书长表示企业完善申请调整税率的相关文件后全力帮助企业。双方还就协会动态及发展方向进行充分交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color w:val="333333"/>
          <w:sz w:val="24"/>
          <w:szCs w:val="24"/>
          <w:shd w:val="clear" w:fill="FFFFFF"/>
          <w:lang w:val="en-US" w:eastAsia="zh-CN"/>
        </w:rPr>
        <w:t>18</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val="0"/>
          <w:bCs w:val="0"/>
          <w:sz w:val="24"/>
          <w:szCs w:val="24"/>
          <w:lang w:val="en-US" w:eastAsia="zh-CN"/>
        </w:rPr>
        <w:t xml:space="preserve"> 3月16日下午，为提高深圳-宁波产业对接会的有效性和精准服务，协会在电子信息集团大会议室召开了前期交流座谈会，市经信委产业合作处尤廷副处长和来自电子信息集团、升谱光电、中策电子、韵升股份、金缘光电、科联电子、东元创投、中科院信息研究院等八家会员单位共十余人参加座谈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19</w:t>
      </w:r>
      <w:r>
        <w:rPr>
          <w:rFonts w:hint="eastAsia" w:ascii="宋体" w:hAnsi="宋体" w:eastAsia="宋体" w:cs="宋体"/>
          <w:b w:val="0"/>
          <w:bCs w:val="0"/>
          <w:sz w:val="24"/>
          <w:szCs w:val="24"/>
          <w:lang w:val="en-US" w:eastAsia="zh-CN"/>
        </w:rPr>
        <w:t>. 3月17日上午，宁波惠之星新材料科技有限公司总经理助理章雅杰到访协会，洽谈入会事宜，并就企业向市发改委申请办理有关设备进口手续事宜寻求协会帮助。任奉波秘书长了解情况后帮助企业与相关部门进行了沟通并出具了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20.</w:t>
      </w:r>
      <w:r>
        <w:rPr>
          <w:rFonts w:hint="eastAsia" w:ascii="宋体" w:hAnsi="宋体" w:eastAsia="宋体" w:cs="宋体"/>
          <w:b w:val="0"/>
          <w:bCs w:val="0"/>
          <w:sz w:val="24"/>
          <w:szCs w:val="24"/>
          <w:lang w:val="en-US" w:eastAsia="zh-CN"/>
        </w:rPr>
        <w:t xml:space="preserve"> 3月17日，秘书处克服时间紧、工作量大、人员缺乏经验、数据采集难等困难，完成《宁波膜产业现状与发展定位对策建议》课题，并上呈宁波市经信委费小琛副主任和原材料办孙国先主任。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21</w:t>
      </w:r>
      <w:r>
        <w:rPr>
          <w:rFonts w:hint="eastAsia" w:ascii="宋体" w:hAnsi="宋体" w:eastAsia="宋体" w:cs="宋体"/>
          <w:b w:val="0"/>
          <w:bCs w:val="0"/>
          <w:sz w:val="24"/>
          <w:szCs w:val="24"/>
          <w:lang w:val="en-US" w:eastAsia="zh-CN"/>
        </w:rPr>
        <w:t>. 3月20日，在协会推荐下，浙江制造品牌推进办公室负责人张丽处长和市标准化研究院院周山山主任等四人与任奉波秘书长一行赴象山宁波锦浪新能源科技股份有限公司考察调研，象山县市场监督管理局梅歆瑛副局长等三人陪同一起听取王一鸣总经理关于企业概况介绍并参观生产车间，张丽处长介绍了卓越绩效管理体系和“浙江制造”品牌建设流程、注意事项等具体事宜，双方就推进标准化管理从而带动品质提升、管理提升事宜进行了充分探讨、交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22</w:t>
      </w:r>
      <w:r>
        <w:rPr>
          <w:rFonts w:hint="eastAsia" w:ascii="宋体" w:hAnsi="宋体" w:eastAsia="宋体" w:cs="宋体"/>
          <w:b w:val="0"/>
          <w:bCs w:val="0"/>
          <w:sz w:val="24"/>
          <w:szCs w:val="24"/>
          <w:lang w:val="en-US" w:eastAsia="zh-CN"/>
        </w:rPr>
        <w:t>. 3月22日，协会秘书处下发《关于召开宁波电子行业协会第四届四次会员大会的通知》，并围绕会议开始紧张筹备工作。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23</w:t>
      </w:r>
      <w:r>
        <w:rPr>
          <w:rFonts w:hint="eastAsia" w:ascii="宋体" w:hAnsi="宋体" w:eastAsia="宋体" w:cs="宋体"/>
          <w:b w:val="0"/>
          <w:bCs w:val="0"/>
          <w:sz w:val="24"/>
          <w:szCs w:val="24"/>
          <w:lang w:val="en-US" w:eastAsia="zh-CN"/>
        </w:rPr>
        <w:t>. 3月22日下午，任奉波秘书长和秘书处工作人员走访新入会企业宁波赛耐比光电科技股份有限公司，与公司相关负责人就企业参与行业标准制订事宜进行交流沟通，秘书长表示秘书处将全力协助。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24.</w:t>
      </w:r>
      <w:r>
        <w:rPr>
          <w:rFonts w:hint="eastAsia" w:ascii="宋体" w:hAnsi="宋体" w:eastAsia="宋体" w:cs="宋体"/>
          <w:b w:val="0"/>
          <w:bCs w:val="0"/>
          <w:sz w:val="24"/>
          <w:szCs w:val="24"/>
          <w:lang w:val="en-US" w:eastAsia="zh-CN"/>
        </w:rPr>
        <w:t xml:space="preserve"> 3月23日下午，任奉波秘书长与国家联盟副秘书长冯亚东在开元大酒店，协商关于今年5月份的高峰论坛有关事项并作了衔接。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 xml:space="preserve">25. </w:t>
      </w:r>
      <w:r>
        <w:rPr>
          <w:rFonts w:hint="eastAsia" w:ascii="宋体" w:hAnsi="宋体" w:eastAsia="宋体" w:cs="宋体"/>
          <w:b w:val="0"/>
          <w:bCs w:val="0"/>
          <w:sz w:val="24"/>
          <w:szCs w:val="24"/>
          <w:lang w:val="en-US" w:eastAsia="zh-CN"/>
        </w:rPr>
        <w:t>3月27日，国家半导体照明工程研发及产业联盟标准化委员会（CSAS）管理委员会第一届第六次会议在桂林成功召开。31位委员代表及CSAS秘书处人员参加了会议，CSAS秘书长阮军主持会议,CSAS管理委员会主任李晋闽致欢迎辞.联盟代表、协会任奉波秘书长和副会长单位升谱光电牛宏强参加本次会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26.</w:t>
      </w:r>
      <w:r>
        <w:rPr>
          <w:rFonts w:hint="eastAsia" w:ascii="宋体" w:hAnsi="宋体" w:eastAsia="宋体" w:cs="宋体"/>
          <w:b w:val="0"/>
          <w:bCs w:val="0"/>
          <w:sz w:val="24"/>
          <w:szCs w:val="24"/>
          <w:lang w:val="en-US" w:eastAsia="zh-CN"/>
        </w:rPr>
        <w:t xml:space="preserve"> 3月28日，任奉波秘书长从桂林赴北京，配合市经信委徐红副主任衔接中国电子联合会负责人，针对2017年智博会的有关工作进行交流，并就主题论坛的有关内容和会议形式等达成一致。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27</w:t>
      </w:r>
      <w:r>
        <w:rPr>
          <w:rFonts w:hint="eastAsia" w:ascii="宋体" w:hAnsi="宋体" w:eastAsia="宋体" w:cs="宋体"/>
          <w:b w:val="0"/>
          <w:bCs w:val="0"/>
          <w:sz w:val="24"/>
          <w:szCs w:val="24"/>
          <w:lang w:val="en-US" w:eastAsia="zh-CN"/>
        </w:rPr>
        <w:t>. 3月30日上午，市经信委召开2017年“深圳-宁波”产业对接会筹备组会议，总结前期工作，部署下步方针。任奉波秘书长参会，汇报协会秘书处产业对接活动前期准备工作、企业需求等，便于下步工作衔接。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28</w:t>
      </w:r>
      <w:r>
        <w:rPr>
          <w:rFonts w:hint="eastAsia" w:ascii="宋体" w:hAnsi="宋体" w:eastAsia="宋体" w:cs="宋体"/>
          <w:b w:val="0"/>
          <w:bCs w:val="0"/>
          <w:sz w:val="24"/>
          <w:szCs w:val="24"/>
          <w:lang w:val="en-US" w:eastAsia="zh-CN"/>
        </w:rPr>
        <w:t>. 3月30日下午，市委领导、市经信委陈炳荣主任亲切接见工信部电子规划院院长董云庭教授，李凌会长和任奉波秘书长作陪。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29.</w:t>
      </w:r>
      <w:r>
        <w:rPr>
          <w:rFonts w:hint="eastAsia" w:ascii="宋体" w:hAnsi="宋体" w:eastAsia="宋体" w:cs="宋体"/>
          <w:b w:val="0"/>
          <w:bCs w:val="0"/>
          <w:sz w:val="24"/>
          <w:szCs w:val="24"/>
          <w:lang w:val="en-US" w:eastAsia="zh-CN"/>
        </w:rPr>
        <w:t xml:space="preserve"> 3月31日，宁波电子行业协会第四届四次会员大会暨“十三五”电子信息产业重点发展趋势报告会在宁波南苑饭店四楼世纪厅隆重举行。市经信委、市发改委、市商务委、市科技局、市质监局、市商检局、市国税局、市海关、市质标院和浙江制造推进办公室等各职能部门相关负责人、兄弟协会及会员单位代表和新闻媒体界朋友230余人参加了会议。会议由协会副会长宁波永新光学股份有限公司总经理毛磊和协会理事宁波东元投资有限公司董事长林钒共同主持。会议审议并全票通过了2016年工作总结等六项议案。随后，行业资深专家董云庭教授作了《“十三五”期间电子信息产业发展新环境、新特点、新趋势》专题报告会，内容丰富，观点鲜明，凭借丰富的行业研究、规划经验牢牢吸引与会代表，参会各职能部门、兄弟协会和全体会员代表对董云庭教授的专题报告反响强烈，认为内容接地气，具有指导和参考的价值。大会在与会代表和董教授的积极互动中圆满落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30</w:t>
      </w:r>
      <w:r>
        <w:rPr>
          <w:rFonts w:hint="eastAsia" w:ascii="宋体" w:hAnsi="宋体" w:eastAsia="宋体" w:cs="宋体"/>
          <w:b w:val="0"/>
          <w:bCs w:val="0"/>
          <w:sz w:val="24"/>
          <w:szCs w:val="24"/>
          <w:lang w:val="en-US" w:eastAsia="zh-CN"/>
        </w:rPr>
        <w:t>. 秘书处日常工作：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sym w:font="Wingdings" w:char="F081"/>
      </w:r>
      <w:r>
        <w:rPr>
          <w:rFonts w:hint="eastAsia" w:ascii="宋体" w:hAnsi="宋体" w:eastAsia="宋体" w:cs="宋体"/>
          <w:b w:val="0"/>
          <w:bCs w:val="0"/>
          <w:sz w:val="24"/>
          <w:szCs w:val="24"/>
          <w:lang w:val="en-US" w:eastAsia="zh-CN"/>
        </w:rPr>
        <w:t>3月税务申报和财务台账；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sym w:font="Wingdings" w:char="F082"/>
      </w:r>
      <w:r>
        <w:rPr>
          <w:rFonts w:hint="eastAsia" w:ascii="宋体" w:hAnsi="宋体" w:eastAsia="宋体" w:cs="宋体"/>
          <w:b w:val="0"/>
          <w:bCs w:val="0"/>
          <w:sz w:val="24"/>
          <w:szCs w:val="24"/>
          <w:lang w:val="en-US" w:eastAsia="zh-CN"/>
        </w:rPr>
        <w:t>出版2017年第一期会刊等；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sym w:font="Wingdings" w:char="F083"/>
      </w:r>
      <w:r>
        <w:rPr>
          <w:rFonts w:hint="eastAsia" w:ascii="宋体" w:hAnsi="宋体" w:eastAsia="宋体" w:cs="宋体"/>
          <w:b w:val="0"/>
          <w:bCs w:val="0"/>
          <w:sz w:val="24"/>
          <w:szCs w:val="24"/>
          <w:lang w:val="en-US" w:eastAsia="zh-CN"/>
        </w:rPr>
        <w:t>档案归类、整理；企业调研及会员吸纳、会费催缴日常工作。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宋体 ! important">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Courier New">
    <w:panose1 w:val="02070309020205020404"/>
    <w:charset w:val="00"/>
    <w:family w:val="auto"/>
    <w:pitch w:val="default"/>
    <w:sig w:usb0="E0002AFF" w:usb1="C0007843" w:usb2="00000009" w:usb3="00000000" w:csb0="400001FF" w:csb1="FFFF0000"/>
  </w:font>
  <w:font w:name="等线">
    <w:altName w:val="Courier New"/>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锐字云字库粗黑体1.0">
    <w:altName w:val="黑体"/>
    <w:panose1 w:val="02010604000000000000"/>
    <w:charset w:val="86"/>
    <w:family w:val="auto"/>
    <w:pitch w:val="default"/>
    <w:sig w:usb0="00000000" w:usb1="00000000" w:usb2="00000000" w:usb3="00000000" w:csb0="00040001" w:csb1="00000000"/>
  </w:font>
  <w:font w:name="锐字云字库行楷体1.0">
    <w:altName w:val="楷体_GB2312"/>
    <w:panose1 w:val="02010604000000000000"/>
    <w:charset w:val="86"/>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B591C"/>
    <w:rsid w:val="003E250C"/>
    <w:rsid w:val="013313E8"/>
    <w:rsid w:val="030F37DB"/>
    <w:rsid w:val="03C86413"/>
    <w:rsid w:val="03DA435E"/>
    <w:rsid w:val="056B260A"/>
    <w:rsid w:val="06BC6B7D"/>
    <w:rsid w:val="07037526"/>
    <w:rsid w:val="07BC6F96"/>
    <w:rsid w:val="08243A38"/>
    <w:rsid w:val="09BC7D97"/>
    <w:rsid w:val="09F21FDD"/>
    <w:rsid w:val="0BAA69E2"/>
    <w:rsid w:val="0C99721F"/>
    <w:rsid w:val="0D7979BB"/>
    <w:rsid w:val="0DB7703A"/>
    <w:rsid w:val="0FBE4581"/>
    <w:rsid w:val="0FE345A2"/>
    <w:rsid w:val="10921ED0"/>
    <w:rsid w:val="123546FB"/>
    <w:rsid w:val="133C7407"/>
    <w:rsid w:val="13C5660F"/>
    <w:rsid w:val="1447407A"/>
    <w:rsid w:val="14591BAE"/>
    <w:rsid w:val="14D8529A"/>
    <w:rsid w:val="15675D2B"/>
    <w:rsid w:val="15B15CC3"/>
    <w:rsid w:val="17252D86"/>
    <w:rsid w:val="1768181F"/>
    <w:rsid w:val="17821A95"/>
    <w:rsid w:val="17CC2DCB"/>
    <w:rsid w:val="17CD0D01"/>
    <w:rsid w:val="17F20640"/>
    <w:rsid w:val="19127C95"/>
    <w:rsid w:val="1A1A03A0"/>
    <w:rsid w:val="1AA170CF"/>
    <w:rsid w:val="1B8E02FC"/>
    <w:rsid w:val="1C2F1948"/>
    <w:rsid w:val="1F755E5B"/>
    <w:rsid w:val="20C87F11"/>
    <w:rsid w:val="21411589"/>
    <w:rsid w:val="22F917CA"/>
    <w:rsid w:val="232A2C59"/>
    <w:rsid w:val="238E5CBB"/>
    <w:rsid w:val="23D24C2A"/>
    <w:rsid w:val="25653928"/>
    <w:rsid w:val="25FA4DFF"/>
    <w:rsid w:val="283A1805"/>
    <w:rsid w:val="289E169B"/>
    <w:rsid w:val="293922D8"/>
    <w:rsid w:val="29B14429"/>
    <w:rsid w:val="2D6B61FF"/>
    <w:rsid w:val="2E6913DC"/>
    <w:rsid w:val="2EC74B2F"/>
    <w:rsid w:val="2ED366A9"/>
    <w:rsid w:val="303C476D"/>
    <w:rsid w:val="30D21E42"/>
    <w:rsid w:val="312646B1"/>
    <w:rsid w:val="33907C4C"/>
    <w:rsid w:val="347564C0"/>
    <w:rsid w:val="34A51CC1"/>
    <w:rsid w:val="34B45222"/>
    <w:rsid w:val="34C3722B"/>
    <w:rsid w:val="35290A50"/>
    <w:rsid w:val="35503804"/>
    <w:rsid w:val="367869F3"/>
    <w:rsid w:val="38306DFD"/>
    <w:rsid w:val="39983B6C"/>
    <w:rsid w:val="39AD3AFB"/>
    <w:rsid w:val="3A0627A8"/>
    <w:rsid w:val="3B6E621F"/>
    <w:rsid w:val="3C1405F4"/>
    <w:rsid w:val="3DD309D3"/>
    <w:rsid w:val="3DE02501"/>
    <w:rsid w:val="3E7969F8"/>
    <w:rsid w:val="3F521FBA"/>
    <w:rsid w:val="401C3591"/>
    <w:rsid w:val="40A06712"/>
    <w:rsid w:val="40CB591C"/>
    <w:rsid w:val="41513DB6"/>
    <w:rsid w:val="43132BA5"/>
    <w:rsid w:val="4621170F"/>
    <w:rsid w:val="46D24F2B"/>
    <w:rsid w:val="46D30B64"/>
    <w:rsid w:val="4763774E"/>
    <w:rsid w:val="477371A7"/>
    <w:rsid w:val="47F30AC6"/>
    <w:rsid w:val="48A23149"/>
    <w:rsid w:val="49596844"/>
    <w:rsid w:val="49C61CDD"/>
    <w:rsid w:val="49D760D1"/>
    <w:rsid w:val="4CB50789"/>
    <w:rsid w:val="4D780B2F"/>
    <w:rsid w:val="4DBC1762"/>
    <w:rsid w:val="4DE60E33"/>
    <w:rsid w:val="4F0D5343"/>
    <w:rsid w:val="4F2C476C"/>
    <w:rsid w:val="4F6E3F57"/>
    <w:rsid w:val="4F6E5D5E"/>
    <w:rsid w:val="500D32C0"/>
    <w:rsid w:val="50FD2686"/>
    <w:rsid w:val="51864BC0"/>
    <w:rsid w:val="52820EB8"/>
    <w:rsid w:val="531462DF"/>
    <w:rsid w:val="53650CF5"/>
    <w:rsid w:val="53F7165D"/>
    <w:rsid w:val="560B1C45"/>
    <w:rsid w:val="56474EAA"/>
    <w:rsid w:val="56A10746"/>
    <w:rsid w:val="577F1107"/>
    <w:rsid w:val="59494DEC"/>
    <w:rsid w:val="59AA265A"/>
    <w:rsid w:val="5A8814A2"/>
    <w:rsid w:val="5B401FF4"/>
    <w:rsid w:val="5BE0364B"/>
    <w:rsid w:val="5C7B1EC4"/>
    <w:rsid w:val="5CF85A16"/>
    <w:rsid w:val="5DC61B54"/>
    <w:rsid w:val="5E37067E"/>
    <w:rsid w:val="5E837F29"/>
    <w:rsid w:val="5F1675EE"/>
    <w:rsid w:val="5F77007E"/>
    <w:rsid w:val="5FD80DB6"/>
    <w:rsid w:val="5FEC49DD"/>
    <w:rsid w:val="60955039"/>
    <w:rsid w:val="60A40500"/>
    <w:rsid w:val="61033FE8"/>
    <w:rsid w:val="6122073E"/>
    <w:rsid w:val="61FD4A2F"/>
    <w:rsid w:val="626632CB"/>
    <w:rsid w:val="65356AC1"/>
    <w:rsid w:val="68401377"/>
    <w:rsid w:val="69870BB7"/>
    <w:rsid w:val="6A743679"/>
    <w:rsid w:val="6C0F7D7F"/>
    <w:rsid w:val="6E0E4BDF"/>
    <w:rsid w:val="6EBD3EF9"/>
    <w:rsid w:val="6F6A5419"/>
    <w:rsid w:val="6F8B5A89"/>
    <w:rsid w:val="702E6946"/>
    <w:rsid w:val="70D05FD7"/>
    <w:rsid w:val="712C5063"/>
    <w:rsid w:val="71AF0BAF"/>
    <w:rsid w:val="72F979CF"/>
    <w:rsid w:val="731151FC"/>
    <w:rsid w:val="738652B1"/>
    <w:rsid w:val="74B626C9"/>
    <w:rsid w:val="754C70D7"/>
    <w:rsid w:val="75F118BC"/>
    <w:rsid w:val="769D5A0F"/>
    <w:rsid w:val="78201183"/>
    <w:rsid w:val="78C05AAB"/>
    <w:rsid w:val="7A786976"/>
    <w:rsid w:val="7B336045"/>
    <w:rsid w:val="7BBE54AB"/>
    <w:rsid w:val="7C4E4C52"/>
    <w:rsid w:val="7D87269F"/>
    <w:rsid w:val="7E97246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kern w:val="0"/>
      <w:sz w:val="24"/>
      <w:lang w:val="en-US" w:eastAsia="zh-CN" w:bidi="ar"/>
    </w:rPr>
  </w:style>
  <w:style w:type="character" w:styleId="4">
    <w:name w:val="FollowedHyperlink"/>
    <w:basedOn w:val="3"/>
    <w:qFormat/>
    <w:uiPriority w:val="0"/>
    <w:rPr>
      <w:color w:val="353535"/>
      <w:u w:val="none"/>
    </w:rPr>
  </w:style>
  <w:style w:type="character" w:styleId="5">
    <w:name w:val="Emphasis"/>
    <w:basedOn w:val="3"/>
    <w:qFormat/>
    <w:uiPriority w:val="0"/>
  </w:style>
  <w:style w:type="character" w:styleId="6">
    <w:name w:val="Hyperlink"/>
    <w:basedOn w:val="3"/>
    <w:qFormat/>
    <w:uiPriority w:val="0"/>
    <w:rPr>
      <w:color w:val="353535"/>
      <w:u w:val="none"/>
    </w:rPr>
  </w:style>
  <w:style w:type="character" w:customStyle="1" w:styleId="8">
    <w:name w:val="bds_more"/>
    <w:basedOn w:val="3"/>
    <w:qFormat/>
    <w:uiPriority w:val="0"/>
    <w:rPr>
      <w:rFonts w:hint="eastAsia" w:ascii="宋体" w:hAnsi="宋体" w:eastAsia="宋体" w:cs="宋体"/>
    </w:rPr>
  </w:style>
  <w:style w:type="character" w:customStyle="1" w:styleId="9">
    <w:name w:val="bds_more1"/>
    <w:basedOn w:val="3"/>
    <w:qFormat/>
    <w:uiPriority w:val="0"/>
    <w:rPr>
      <w:rFonts w:ascii="宋体 ! important" w:hAnsi="宋体 ! important" w:eastAsia="宋体 ! important" w:cs="宋体 ! important"/>
      <w:color w:val="454545"/>
      <w:sz w:val="21"/>
      <w:szCs w:val="21"/>
    </w:rPr>
  </w:style>
  <w:style w:type="character" w:customStyle="1" w:styleId="10">
    <w:name w:val="bds_more2"/>
    <w:basedOn w:val="3"/>
    <w:qFormat/>
    <w:uiPriority w:val="0"/>
    <w:rPr>
      <w:rFonts w:hint="default" w:ascii="宋体 ! important" w:hAnsi="宋体 ! important" w:eastAsia="宋体 ! important" w:cs="宋体 ! important"/>
      <w:color w:val="454545"/>
      <w:sz w:val="18"/>
      <w:szCs w:val="18"/>
    </w:rPr>
  </w:style>
  <w:style w:type="character" w:customStyle="1" w:styleId="11">
    <w:name w:val="bds_nopic"/>
    <w:basedOn w:val="3"/>
    <w:qFormat/>
    <w:uiPriority w:val="0"/>
  </w:style>
  <w:style w:type="character" w:customStyle="1" w:styleId="12">
    <w:name w:val="bds_nopic1"/>
    <w:basedOn w:val="3"/>
    <w:qFormat/>
    <w:uiPriority w:val="0"/>
  </w:style>
  <w:style w:type="character" w:customStyle="1" w:styleId="13">
    <w:name w:val="bds_nopic2"/>
    <w:basedOn w:val="3"/>
    <w:qFormat/>
    <w:uiPriority w:val="0"/>
  </w:style>
  <w:style w:type="character" w:customStyle="1" w:styleId="14">
    <w:name w:val="bds_more3"/>
    <w:basedOn w:val="3"/>
    <w:qFormat/>
    <w:uiPriority w:val="0"/>
  </w:style>
  <w:style w:type="character" w:customStyle="1" w:styleId="15">
    <w:name w:val="bds_more4"/>
    <w:basedOn w:val="3"/>
    <w:qFormat/>
    <w:uiPriority w:val="0"/>
  </w:style>
  <w:style w:type="character" w:customStyle="1" w:styleId="16">
    <w:name w:val="list-tit"/>
    <w:basedOn w:val="3"/>
    <w:qFormat/>
    <w:uiPriority w:val="0"/>
    <w:rPr>
      <w:vanish/>
    </w:rPr>
  </w:style>
  <w:style w:type="character" w:customStyle="1" w:styleId="17">
    <w:name w:val="current"/>
    <w:basedOn w:val="3"/>
    <w:qFormat/>
    <w:uiPriority w:val="0"/>
    <w:rPr>
      <w:b/>
      <w:color w:val="FFFFFF"/>
      <w:bdr w:val="single" w:color="000080" w:sz="6" w:space="0"/>
      <w:shd w:val="clear" w:fill="2E6AB1"/>
    </w:rPr>
  </w:style>
  <w:style w:type="character" w:customStyle="1" w:styleId="18">
    <w:name w:val="disabled"/>
    <w:basedOn w:val="3"/>
    <w:qFormat/>
    <w:uiPriority w:val="0"/>
    <w:rPr>
      <w:color w:val="929292"/>
      <w:bdr w:val="single" w:color="929292"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2016-10-19T00:56:00Z</dcterms:created>
  <dc:creator>Administrator</dc:creator>
  <cp:lastModifiedBy>lenovo</cp:lastModifiedBy>
  <dcterms:modified xsi:type="dcterms:W3CDTF">2017-04-05T07:47:04Z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