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31B3" w:rsidRDefault="004E4B1B">
      <w:pPr>
        <w:jc w:val="center"/>
        <w:rPr>
          <w:rFonts w:ascii="宋体" w:hAnsi="宋体" w:cs="宋体"/>
          <w:sz w:val="28"/>
          <w:szCs w:val="28"/>
        </w:rPr>
      </w:pPr>
      <w:r>
        <w:rPr>
          <w:rFonts w:ascii="黑体" w:eastAsia="黑体" w:hAnsi="黑体" w:cs="黑体" w:hint="eastAsia"/>
          <w:sz w:val="32"/>
          <w:szCs w:val="32"/>
        </w:rPr>
        <w:t>20</w:t>
      </w:r>
      <w:r w:rsidR="00D46719">
        <w:rPr>
          <w:rFonts w:ascii="黑体" w:eastAsia="黑体" w:hAnsi="黑体" w:cs="黑体" w:hint="eastAsia"/>
          <w:sz w:val="32"/>
          <w:szCs w:val="32"/>
        </w:rPr>
        <w:t>20</w:t>
      </w:r>
      <w:r>
        <w:rPr>
          <w:rFonts w:ascii="黑体" w:eastAsia="黑体" w:hAnsi="黑体" w:cs="黑体" w:hint="eastAsia"/>
          <w:sz w:val="32"/>
          <w:szCs w:val="32"/>
        </w:rPr>
        <w:t>年</w:t>
      </w:r>
      <w:r w:rsidR="004F5C95">
        <w:rPr>
          <w:rFonts w:ascii="黑体" w:eastAsia="黑体" w:hAnsi="黑体" w:cs="黑体" w:hint="eastAsia"/>
          <w:sz w:val="32"/>
          <w:szCs w:val="32"/>
        </w:rPr>
        <w:t>4</w:t>
      </w:r>
      <w:r>
        <w:rPr>
          <w:rFonts w:ascii="黑体" w:eastAsia="黑体" w:hAnsi="黑体" w:cs="黑体" w:hint="eastAsia"/>
          <w:sz w:val="32"/>
          <w:szCs w:val="32"/>
        </w:rPr>
        <w:t>月 工作简讯</w:t>
      </w:r>
    </w:p>
    <w:p w:rsidR="00D331B3" w:rsidRDefault="004E4B1B">
      <w:pPr>
        <w:pStyle w:val="a5"/>
        <w:widowControl/>
        <w:spacing w:line="400" w:lineRule="exact"/>
        <w:jc w:val="both"/>
        <w:rPr>
          <w:rFonts w:ascii="宋体" w:hAnsi="宋体" w:cs="宋体"/>
          <w:b/>
          <w:bCs/>
        </w:rPr>
      </w:pPr>
      <w:r>
        <w:rPr>
          <w:rFonts w:ascii="宋体" w:hAnsi="宋体" w:cs="宋体" w:hint="eastAsia"/>
          <w:b/>
          <w:bCs/>
        </w:rPr>
        <w:t>1.</w:t>
      </w:r>
      <w:r>
        <w:rPr>
          <w:rFonts w:ascii="宋体" w:hAnsi="宋体" w:cs="宋体" w:hint="eastAsia"/>
          <w:b/>
          <w:bCs/>
          <w:color w:val="333333"/>
          <w:shd w:val="clear" w:color="auto" w:fill="FFFFFF"/>
        </w:rPr>
        <w:t>（</w:t>
      </w:r>
      <w:r w:rsidR="00F55E88">
        <w:rPr>
          <w:rFonts w:ascii="宋体" w:hAnsi="宋体" w:cs="宋体" w:hint="eastAsia"/>
          <w:b/>
          <w:bCs/>
          <w:color w:val="333333"/>
          <w:shd w:val="clear" w:color="auto" w:fill="FFFFFF"/>
        </w:rPr>
        <w:t>自身建设</w:t>
      </w:r>
      <w:r>
        <w:rPr>
          <w:rFonts w:ascii="宋体" w:hAnsi="宋体" w:cs="宋体" w:hint="eastAsia"/>
          <w:b/>
          <w:bCs/>
        </w:rPr>
        <w:t>）</w:t>
      </w:r>
      <w:r w:rsidR="004F5C95">
        <w:rPr>
          <w:rFonts w:ascii="宋体" w:hAnsi="宋体" w:cs="宋体" w:hint="eastAsia"/>
        </w:rPr>
        <w:t>4</w:t>
      </w:r>
      <w:r>
        <w:rPr>
          <w:rFonts w:ascii="宋体" w:hAnsi="宋体" w:cs="宋体" w:hint="eastAsia"/>
        </w:rPr>
        <w:t>月</w:t>
      </w:r>
      <w:r w:rsidR="004F5C95">
        <w:rPr>
          <w:rFonts w:ascii="宋体" w:hAnsi="宋体" w:cs="宋体" w:hint="eastAsia"/>
        </w:rPr>
        <w:t>1</w:t>
      </w:r>
      <w:r>
        <w:rPr>
          <w:rFonts w:ascii="宋体" w:hAnsi="宋体" w:cs="宋体" w:hint="eastAsia"/>
        </w:rPr>
        <w:t>日</w:t>
      </w:r>
      <w:r w:rsidR="004F5C95">
        <w:rPr>
          <w:rFonts w:ascii="宋体" w:hAnsi="宋体" w:cs="宋体" w:hint="eastAsia"/>
        </w:rPr>
        <w:t>上午</w:t>
      </w:r>
      <w:r>
        <w:rPr>
          <w:rFonts w:ascii="宋体" w:hAnsi="宋体" w:cs="宋体" w:hint="eastAsia"/>
        </w:rPr>
        <w:t>，</w:t>
      </w:r>
      <w:r w:rsidR="00030C73">
        <w:rPr>
          <w:rFonts w:ascii="宋体" w:hAnsi="宋体" w:cs="宋体" w:hint="eastAsia"/>
        </w:rPr>
        <w:t>秘书处举行例会，总结</w:t>
      </w:r>
      <w:r w:rsidR="004F5C95">
        <w:rPr>
          <w:rFonts w:ascii="宋体" w:hAnsi="宋体" w:cs="宋体" w:hint="eastAsia"/>
        </w:rPr>
        <w:t>3</w:t>
      </w:r>
      <w:r w:rsidR="00030C73">
        <w:rPr>
          <w:rFonts w:ascii="宋体" w:hAnsi="宋体" w:cs="宋体" w:hint="eastAsia"/>
        </w:rPr>
        <w:t>月工作，部署</w:t>
      </w:r>
      <w:r w:rsidR="004F5C95">
        <w:rPr>
          <w:rFonts w:ascii="宋体" w:hAnsi="宋体" w:cs="宋体" w:hint="eastAsia"/>
        </w:rPr>
        <w:t>4</w:t>
      </w:r>
      <w:r w:rsidR="00030C73">
        <w:rPr>
          <w:rFonts w:ascii="宋体" w:hAnsi="宋体" w:cs="宋体" w:hint="eastAsia"/>
        </w:rPr>
        <w:t>月份重点工作</w:t>
      </w:r>
      <w:r w:rsidR="00D46719">
        <w:rPr>
          <w:rFonts w:ascii="宋体" w:hAnsi="宋体" w:cs="宋体" w:hint="eastAsia"/>
        </w:rPr>
        <w:t>。</w:t>
      </w:r>
    </w:p>
    <w:p w:rsidR="00D331B3" w:rsidRDefault="004E4B1B">
      <w:pPr>
        <w:pStyle w:val="a5"/>
        <w:widowControl/>
        <w:spacing w:line="400" w:lineRule="exact"/>
        <w:jc w:val="both"/>
        <w:rPr>
          <w:rFonts w:ascii="宋体" w:hAnsi="宋体" w:cs="宋体"/>
        </w:rPr>
      </w:pPr>
      <w:r>
        <w:rPr>
          <w:rFonts w:ascii="宋体" w:hAnsi="宋体" w:cs="宋体" w:hint="eastAsia"/>
          <w:b/>
          <w:bCs/>
        </w:rPr>
        <w:t>2.</w:t>
      </w:r>
      <w:r>
        <w:rPr>
          <w:rFonts w:ascii="宋体" w:hAnsi="宋体" w:cs="宋体" w:hint="eastAsia"/>
          <w:b/>
          <w:bCs/>
          <w:color w:val="333333"/>
          <w:shd w:val="clear" w:color="auto" w:fill="FFFFFF"/>
        </w:rPr>
        <w:t>（</w:t>
      </w:r>
      <w:r w:rsidR="000B28FA">
        <w:rPr>
          <w:rFonts w:ascii="宋体" w:hAnsi="宋体" w:cs="宋体" w:hint="eastAsia"/>
          <w:b/>
          <w:bCs/>
          <w:color w:val="333333"/>
          <w:shd w:val="clear" w:color="auto" w:fill="FFFFFF"/>
        </w:rPr>
        <w:t>自身</w:t>
      </w:r>
      <w:r w:rsidR="00971287">
        <w:rPr>
          <w:rFonts w:ascii="宋体" w:hAnsi="宋体" w:cs="宋体" w:hint="eastAsia"/>
          <w:b/>
          <w:bCs/>
          <w:color w:val="333333"/>
          <w:shd w:val="clear" w:color="auto" w:fill="FFFFFF"/>
        </w:rPr>
        <w:t>建设</w:t>
      </w:r>
      <w:r>
        <w:rPr>
          <w:rFonts w:ascii="宋体" w:hAnsi="宋体" w:cs="宋体" w:hint="eastAsia"/>
          <w:b/>
          <w:bCs/>
        </w:rPr>
        <w:t>）</w:t>
      </w:r>
      <w:r w:rsidR="000B28FA" w:rsidRPr="000B28FA">
        <w:rPr>
          <w:rFonts w:ascii="宋体" w:hAnsi="宋体" w:cs="宋体" w:hint="eastAsia"/>
          <w:bCs/>
        </w:rPr>
        <w:t>4月1日</w:t>
      </w:r>
      <w:r w:rsidR="000B28FA">
        <w:rPr>
          <w:rFonts w:ascii="宋体" w:hAnsi="宋体" w:cs="宋体" w:hint="eastAsia"/>
          <w:bCs/>
        </w:rPr>
        <w:t>下午，秘书处下发《关于召开协会五届二次会员大会（通讯方式）的通知》，审议2019年度协会工作报告、财务工作报告和监事会工作报告，并通报2019年度协会会员变动情况和优秀信息联络员名单。</w:t>
      </w:r>
      <w:r w:rsidR="00EF709E">
        <w:rPr>
          <w:rFonts w:ascii="宋体" w:hAnsi="宋体" w:cs="宋体"/>
          <w:bCs/>
        </w:rPr>
        <w:br/>
      </w:r>
      <w:r w:rsidR="00EF709E">
        <w:rPr>
          <w:rFonts w:ascii="宋体" w:hAnsi="宋体" w:cs="宋体" w:hint="eastAsia"/>
          <w:bCs/>
        </w:rPr>
        <w:t xml:space="preserve">    截止10日，共收到审议反馈表175份（其中同意172份，弃权3份），符合协会《章程》规定，会议有效并形成决议。</w:t>
      </w:r>
    </w:p>
    <w:p w:rsidR="009D4096" w:rsidRDefault="009D4096" w:rsidP="003D2BB0">
      <w:pPr>
        <w:pStyle w:val="a5"/>
        <w:widowControl/>
        <w:spacing w:line="400" w:lineRule="exact"/>
        <w:rPr>
          <w:rFonts w:ascii="宋体" w:hAnsi="宋体" w:cs="宋体"/>
        </w:rPr>
      </w:pPr>
      <w:r>
        <w:rPr>
          <w:rFonts w:ascii="宋体" w:hAnsi="宋体" w:cs="宋体" w:hint="eastAsia"/>
          <w:b/>
          <w:bCs/>
        </w:rPr>
        <w:t>3</w:t>
      </w:r>
      <w:r w:rsidRPr="009D4096">
        <w:rPr>
          <w:rFonts w:ascii="宋体" w:hAnsi="宋体" w:cs="宋体" w:hint="eastAsia"/>
          <w:b/>
          <w:bCs/>
        </w:rPr>
        <w:t>.（</w:t>
      </w:r>
      <w:r w:rsidR="000B28FA">
        <w:rPr>
          <w:rFonts w:ascii="宋体" w:hAnsi="宋体" w:cs="宋体" w:hint="eastAsia"/>
          <w:b/>
          <w:bCs/>
        </w:rPr>
        <w:t>平台建设</w:t>
      </w:r>
      <w:r w:rsidRPr="009D4096">
        <w:rPr>
          <w:rFonts w:ascii="宋体" w:hAnsi="宋体" w:cs="宋体" w:hint="eastAsia"/>
          <w:b/>
          <w:bCs/>
        </w:rPr>
        <w:t>）</w:t>
      </w:r>
      <w:r w:rsidR="000B28FA" w:rsidRPr="000B28FA">
        <w:rPr>
          <w:rFonts w:ascii="宋体" w:hAnsi="宋体" w:cs="宋体" w:hint="eastAsia"/>
          <w:bCs/>
        </w:rPr>
        <w:t>4月2日，秘书处完成“重点行业窗口平台意向建设运营申报表”并上报市经信局企服处。</w:t>
      </w:r>
    </w:p>
    <w:p w:rsidR="00D331B3" w:rsidRDefault="009D4096" w:rsidP="00F13DD5">
      <w:pPr>
        <w:pStyle w:val="a5"/>
        <w:widowControl/>
        <w:spacing w:line="400" w:lineRule="exact"/>
        <w:rPr>
          <w:rFonts w:ascii="宋体" w:hAnsi="宋体" w:cs="宋体"/>
        </w:rPr>
      </w:pPr>
      <w:r>
        <w:rPr>
          <w:rFonts w:ascii="宋体" w:hAnsi="宋体" w:cs="宋体" w:hint="eastAsia"/>
          <w:b/>
          <w:bCs/>
          <w:color w:val="333333"/>
        </w:rPr>
        <w:t>4</w:t>
      </w:r>
      <w:r w:rsidR="004E4B1B">
        <w:rPr>
          <w:rFonts w:ascii="宋体" w:hAnsi="宋体" w:cs="宋体" w:hint="eastAsia"/>
          <w:b/>
          <w:bCs/>
          <w:color w:val="333333"/>
        </w:rPr>
        <w:t>.</w:t>
      </w:r>
      <w:r w:rsidR="004E4B1B">
        <w:rPr>
          <w:rFonts w:ascii="宋体" w:hAnsi="宋体" w:cs="宋体" w:hint="eastAsia"/>
          <w:b/>
          <w:bCs/>
        </w:rPr>
        <w:t>（</w:t>
      </w:r>
      <w:r w:rsidR="000B28FA" w:rsidRPr="000B28FA">
        <w:rPr>
          <w:rFonts w:ascii="宋体" w:hAnsi="宋体" w:cs="宋体" w:hint="eastAsia"/>
          <w:b/>
          <w:bCs/>
        </w:rPr>
        <w:t>标准建设</w:t>
      </w:r>
      <w:r w:rsidR="004E4B1B">
        <w:rPr>
          <w:rFonts w:ascii="宋体" w:hAnsi="宋体" w:cs="宋体" w:hint="eastAsia"/>
          <w:b/>
          <w:bCs/>
        </w:rPr>
        <w:t>）</w:t>
      </w:r>
      <w:r w:rsidR="000B28FA" w:rsidRPr="000B28FA">
        <w:rPr>
          <w:rFonts w:ascii="宋体" w:hAnsi="宋体" w:cs="宋体" w:hint="eastAsia"/>
        </w:rPr>
        <w:t>4月3日，秘书处完成《深紫外U</w:t>
      </w:r>
      <w:r w:rsidR="000B28FA" w:rsidRPr="000B28FA">
        <w:rPr>
          <w:rFonts w:ascii="宋体" w:hAnsi="宋体" w:cs="宋体"/>
        </w:rPr>
        <w:t>V LED</w:t>
      </w:r>
      <w:r w:rsidR="000B28FA" w:rsidRPr="000B28FA">
        <w:rPr>
          <w:rFonts w:ascii="宋体" w:hAnsi="宋体" w:cs="宋体" w:hint="eastAsia"/>
        </w:rPr>
        <w:t>消毒器技术规范》行业标准申报表和建议书并上报市经信局。</w:t>
      </w:r>
    </w:p>
    <w:p w:rsidR="00AB6967" w:rsidRDefault="00AB6967">
      <w:pPr>
        <w:pStyle w:val="a5"/>
        <w:widowControl/>
        <w:spacing w:line="400" w:lineRule="exact"/>
        <w:jc w:val="both"/>
        <w:rPr>
          <w:rFonts w:ascii="宋体" w:hAnsi="宋体" w:cs="宋体"/>
        </w:rPr>
      </w:pPr>
      <w:r>
        <w:rPr>
          <w:rFonts w:ascii="宋体" w:hAnsi="宋体" w:cs="宋体" w:hint="eastAsia"/>
          <w:b/>
          <w:bCs/>
        </w:rPr>
        <w:t>5</w:t>
      </w:r>
      <w:r w:rsidRPr="00AB6967">
        <w:rPr>
          <w:rFonts w:ascii="宋体" w:hAnsi="宋体" w:cs="宋体" w:hint="eastAsia"/>
          <w:b/>
          <w:bCs/>
        </w:rPr>
        <w:t>.</w:t>
      </w:r>
      <w:r w:rsidR="00F13DD5" w:rsidRPr="00F13DD5">
        <w:rPr>
          <w:rFonts w:ascii="宋体" w:hAnsi="宋体" w:cs="宋体" w:hint="eastAsia"/>
          <w:b/>
          <w:bCs/>
        </w:rPr>
        <w:t>（</w:t>
      </w:r>
      <w:r w:rsidR="000B28FA">
        <w:rPr>
          <w:rFonts w:ascii="宋体" w:hAnsi="宋体" w:cs="宋体" w:hint="eastAsia"/>
          <w:b/>
          <w:bCs/>
        </w:rPr>
        <w:t>产业争先</w:t>
      </w:r>
      <w:r w:rsidR="00F13DD5" w:rsidRPr="00F13DD5">
        <w:rPr>
          <w:rFonts w:ascii="宋体" w:hAnsi="宋体" w:cs="宋体" w:hint="eastAsia"/>
          <w:b/>
          <w:bCs/>
        </w:rPr>
        <w:t>）</w:t>
      </w:r>
      <w:r w:rsidR="000B28FA" w:rsidRPr="000B28FA">
        <w:rPr>
          <w:rFonts w:ascii="宋体" w:hAnsi="宋体" w:cs="宋体" w:hint="eastAsia"/>
          <w:bCs/>
        </w:rPr>
        <w:t>4月7日，秘书处下发《关于申报2020宁波市百强企业暨中国企业500强和浙江省百强企业、2020宁波竞争力企业百强榜的通知》。</w:t>
      </w:r>
    </w:p>
    <w:p w:rsidR="00A43D44" w:rsidRDefault="00A43D44">
      <w:pPr>
        <w:pStyle w:val="a5"/>
        <w:widowControl/>
        <w:spacing w:line="400" w:lineRule="exact"/>
        <w:jc w:val="both"/>
        <w:rPr>
          <w:rFonts w:ascii="宋体" w:hAnsi="宋体" w:cs="宋体"/>
          <w:b/>
          <w:bCs/>
        </w:rPr>
      </w:pPr>
      <w:r>
        <w:rPr>
          <w:rFonts w:ascii="宋体" w:hAnsi="宋体" w:cs="宋体" w:hint="eastAsia"/>
          <w:b/>
          <w:bCs/>
        </w:rPr>
        <w:t>6</w:t>
      </w:r>
      <w:r w:rsidRPr="00A43D44">
        <w:rPr>
          <w:rFonts w:ascii="宋体" w:hAnsi="宋体" w:cs="宋体" w:hint="eastAsia"/>
          <w:b/>
          <w:bCs/>
        </w:rPr>
        <w:t>.</w:t>
      </w:r>
      <w:r w:rsidR="00F13DD5" w:rsidRPr="00F13DD5">
        <w:rPr>
          <w:rFonts w:ascii="宋体" w:hAnsi="宋体" w:cs="宋体" w:hint="eastAsia"/>
          <w:b/>
          <w:bCs/>
        </w:rPr>
        <w:t>（配合工作）</w:t>
      </w:r>
      <w:r w:rsidR="00F13DD5" w:rsidRPr="00F13DD5">
        <w:rPr>
          <w:rFonts w:ascii="宋体" w:hAnsi="宋体" w:cs="宋体" w:hint="eastAsia"/>
          <w:bCs/>
        </w:rPr>
        <w:t>4月8日下午，《宁波市推进制造业高质量发展的实施意见（征求意见稿）》征求意见座谈会在市行政会议中心201会议室召开，陈炳荣副市长主持，顾朝辉秘书长作为行业协会代表参加会议。</w:t>
      </w:r>
    </w:p>
    <w:p w:rsidR="00B41A92" w:rsidRDefault="00A43D44">
      <w:pPr>
        <w:pStyle w:val="a5"/>
        <w:widowControl/>
        <w:spacing w:line="400" w:lineRule="exact"/>
        <w:jc w:val="both"/>
        <w:rPr>
          <w:rFonts w:ascii="宋体" w:hAnsi="宋体" w:cs="宋体"/>
        </w:rPr>
      </w:pPr>
      <w:r>
        <w:rPr>
          <w:rFonts w:ascii="宋体" w:hAnsi="宋体" w:cs="宋体" w:hint="eastAsia"/>
          <w:b/>
          <w:bCs/>
        </w:rPr>
        <w:t>7</w:t>
      </w:r>
      <w:r w:rsidR="00B41A92" w:rsidRPr="00B41A92">
        <w:rPr>
          <w:rFonts w:ascii="宋体" w:hAnsi="宋体" w:cs="宋体" w:hint="eastAsia"/>
          <w:b/>
          <w:bCs/>
        </w:rPr>
        <w:t>.（</w:t>
      </w:r>
      <w:r w:rsidR="00704299">
        <w:rPr>
          <w:rFonts w:ascii="宋体" w:hAnsi="宋体" w:cs="宋体" w:hint="eastAsia"/>
          <w:b/>
          <w:bCs/>
        </w:rPr>
        <w:t>预警、会员服务</w:t>
      </w:r>
      <w:r w:rsidR="00B41A92" w:rsidRPr="00B41A92">
        <w:rPr>
          <w:rFonts w:ascii="宋体" w:hAnsi="宋体" w:cs="宋体" w:hint="eastAsia"/>
          <w:b/>
          <w:bCs/>
        </w:rPr>
        <w:t>）</w:t>
      </w:r>
      <w:r w:rsidR="00704299" w:rsidRPr="00704299">
        <w:rPr>
          <w:rFonts w:ascii="宋体" w:hAnsi="宋体" w:cs="宋体" w:hint="eastAsia"/>
          <w:bCs/>
        </w:rPr>
        <w:t>4</w:t>
      </w:r>
      <w:r w:rsidR="00B41A92" w:rsidRPr="00B41A92">
        <w:rPr>
          <w:rFonts w:ascii="宋体" w:hAnsi="宋体" w:cs="宋体" w:hint="eastAsia"/>
        </w:rPr>
        <w:t>月</w:t>
      </w:r>
      <w:r w:rsidR="00704299">
        <w:rPr>
          <w:rFonts w:ascii="宋体" w:hAnsi="宋体" w:cs="宋体" w:hint="eastAsia"/>
        </w:rPr>
        <w:t>8</w:t>
      </w:r>
      <w:r w:rsidR="00B41A92" w:rsidRPr="00B41A92">
        <w:rPr>
          <w:rFonts w:ascii="宋体" w:hAnsi="宋体" w:cs="宋体" w:hint="eastAsia"/>
        </w:rPr>
        <w:t>日</w:t>
      </w:r>
      <w:r w:rsidR="00704299">
        <w:rPr>
          <w:rFonts w:ascii="宋体" w:hAnsi="宋体" w:cs="宋体" w:hint="eastAsia"/>
        </w:rPr>
        <w:t>下午</w:t>
      </w:r>
      <w:r w:rsidR="00B41A92" w:rsidRPr="00B41A92">
        <w:rPr>
          <w:rFonts w:ascii="宋体" w:hAnsi="宋体" w:cs="宋体" w:hint="eastAsia"/>
        </w:rPr>
        <w:t>，</w:t>
      </w:r>
      <w:r w:rsidR="00704299">
        <w:rPr>
          <w:rFonts w:ascii="宋体" w:hAnsi="宋体" w:cs="宋体" w:hint="eastAsia"/>
        </w:rPr>
        <w:t>协会预警点组织永新光学、中芯宁波等企业一同参加省商务厅举办的</w:t>
      </w:r>
      <w:r w:rsidR="00B41A92">
        <w:rPr>
          <w:rFonts w:ascii="宋体" w:hAnsi="宋体" w:cs="宋体" w:hint="eastAsia"/>
        </w:rPr>
        <w:t>《</w:t>
      </w:r>
      <w:r w:rsidR="00704299" w:rsidRPr="00704299">
        <w:rPr>
          <w:rFonts w:ascii="宋体" w:hAnsi="宋体" w:cs="宋体" w:hint="eastAsia"/>
        </w:rPr>
        <w:t xml:space="preserve"> “浙”里有“援”“云”上大讲堂专题培训暨2020</w:t>
      </w:r>
      <w:r w:rsidR="00704299">
        <w:rPr>
          <w:rFonts w:ascii="宋体" w:hAnsi="宋体" w:cs="宋体" w:hint="eastAsia"/>
        </w:rPr>
        <w:t>年外经贸“云”上法律服务月启动仪式》</w:t>
      </w:r>
      <w:r w:rsidR="00B41A92">
        <w:rPr>
          <w:rFonts w:ascii="宋体" w:hAnsi="宋体" w:cs="宋体" w:hint="eastAsia"/>
        </w:rPr>
        <w:t>。</w:t>
      </w:r>
    </w:p>
    <w:p w:rsidR="00B41A92" w:rsidRDefault="00A43D44" w:rsidP="00D628B9">
      <w:pPr>
        <w:pStyle w:val="a5"/>
        <w:widowControl/>
        <w:spacing w:line="400" w:lineRule="exact"/>
        <w:rPr>
          <w:rFonts w:ascii="宋体" w:hAnsi="宋体" w:cs="宋体"/>
        </w:rPr>
      </w:pPr>
      <w:r>
        <w:rPr>
          <w:rFonts w:ascii="宋体" w:hAnsi="宋体" w:cs="宋体" w:hint="eastAsia"/>
          <w:b/>
          <w:bCs/>
        </w:rPr>
        <w:t>8</w:t>
      </w:r>
      <w:r w:rsidR="00B41A92" w:rsidRPr="00B41A92">
        <w:rPr>
          <w:rFonts w:ascii="宋体" w:hAnsi="宋体" w:cs="宋体" w:hint="eastAsia"/>
          <w:b/>
          <w:bCs/>
        </w:rPr>
        <w:t>.（</w:t>
      </w:r>
      <w:r w:rsidR="00B41A92">
        <w:rPr>
          <w:rFonts w:ascii="宋体" w:hAnsi="宋体" w:cs="宋体" w:hint="eastAsia"/>
          <w:b/>
          <w:bCs/>
        </w:rPr>
        <w:t>自身建设</w:t>
      </w:r>
      <w:r w:rsidR="00042CD9">
        <w:rPr>
          <w:rFonts w:ascii="宋体" w:hAnsi="宋体" w:cs="宋体" w:hint="eastAsia"/>
          <w:b/>
          <w:bCs/>
        </w:rPr>
        <w:t>、荣誉</w:t>
      </w:r>
      <w:r w:rsidR="00B41A92" w:rsidRPr="00B41A92">
        <w:rPr>
          <w:rFonts w:ascii="宋体" w:hAnsi="宋体" w:cs="宋体" w:hint="eastAsia"/>
          <w:b/>
          <w:bCs/>
        </w:rPr>
        <w:t>）</w:t>
      </w:r>
      <w:r w:rsidR="00D628B9">
        <w:rPr>
          <w:rFonts w:ascii="宋体" w:hAnsi="宋体" w:cs="宋体" w:hint="eastAsia"/>
        </w:rPr>
        <w:t>4</w:t>
      </w:r>
      <w:r w:rsidR="00B41A92" w:rsidRPr="00B41A92">
        <w:rPr>
          <w:rFonts w:ascii="宋体" w:hAnsi="宋体" w:cs="宋体" w:hint="eastAsia"/>
        </w:rPr>
        <w:t>月</w:t>
      </w:r>
      <w:r w:rsidR="00D628B9">
        <w:rPr>
          <w:rFonts w:ascii="宋体" w:hAnsi="宋体" w:cs="宋体" w:hint="eastAsia"/>
        </w:rPr>
        <w:t>8</w:t>
      </w:r>
      <w:r w:rsidR="00B41A92" w:rsidRPr="00B41A92">
        <w:rPr>
          <w:rFonts w:ascii="宋体" w:hAnsi="宋体" w:cs="宋体" w:hint="eastAsia"/>
        </w:rPr>
        <w:t>日，</w:t>
      </w:r>
      <w:r w:rsidR="00D628B9" w:rsidRPr="00D628B9">
        <w:rPr>
          <w:rFonts w:ascii="宋体" w:hAnsi="宋体" w:cs="宋体" w:hint="eastAsia"/>
        </w:rPr>
        <w:t>市社会组织促进会</w:t>
      </w:r>
      <w:r w:rsidR="00D628B9">
        <w:rPr>
          <w:rFonts w:ascii="宋体" w:hAnsi="宋体" w:cs="宋体" w:hint="eastAsia"/>
        </w:rPr>
        <w:t>通报</w:t>
      </w:r>
      <w:r w:rsidR="00D628B9" w:rsidRPr="00D628B9">
        <w:rPr>
          <w:rFonts w:ascii="宋体" w:hAnsi="宋体" w:cs="宋体" w:hint="eastAsia"/>
        </w:rPr>
        <w:t>表扬</w:t>
      </w:r>
      <w:r w:rsidR="00D628B9">
        <w:rPr>
          <w:rFonts w:ascii="宋体" w:hAnsi="宋体" w:cs="宋体" w:hint="eastAsia"/>
        </w:rPr>
        <w:t>了“</w:t>
      </w:r>
      <w:r w:rsidR="00D628B9" w:rsidRPr="00D628B9">
        <w:rPr>
          <w:rFonts w:ascii="宋体" w:hAnsi="宋体" w:cs="宋体" w:hint="eastAsia"/>
        </w:rPr>
        <w:t>2019年度信息宣传先进单位和优秀通讯员</w:t>
      </w:r>
      <w:r w:rsidR="00D628B9">
        <w:rPr>
          <w:rFonts w:ascii="宋体" w:hAnsi="宋体" w:cs="宋体" w:hint="eastAsia"/>
        </w:rPr>
        <w:t>”，其中我协会被评为</w:t>
      </w:r>
      <w:r w:rsidR="00D628B9" w:rsidRPr="00D628B9">
        <w:rPr>
          <w:rFonts w:ascii="宋体" w:hAnsi="宋体" w:cs="宋体" w:hint="eastAsia"/>
        </w:rPr>
        <w:t>信息宣传先进单位</w:t>
      </w:r>
      <w:r w:rsidR="00D628B9">
        <w:rPr>
          <w:rFonts w:ascii="宋体" w:hAnsi="宋体" w:cs="宋体" w:hint="eastAsia"/>
        </w:rPr>
        <w:t>，秘书处张玲玲被评为优秀通讯员</w:t>
      </w:r>
      <w:r w:rsidR="00B41A92">
        <w:rPr>
          <w:rFonts w:ascii="宋体" w:hAnsi="宋体" w:cs="宋体" w:hint="eastAsia"/>
        </w:rPr>
        <w:t>。</w:t>
      </w:r>
    </w:p>
    <w:p w:rsidR="00D331B3" w:rsidRDefault="00A43D44">
      <w:pPr>
        <w:pStyle w:val="a5"/>
        <w:widowControl/>
        <w:spacing w:line="400" w:lineRule="exact"/>
        <w:jc w:val="both"/>
        <w:rPr>
          <w:rFonts w:ascii="宋体" w:hAnsi="宋体" w:cs="宋体"/>
        </w:rPr>
      </w:pPr>
      <w:r>
        <w:rPr>
          <w:rFonts w:ascii="宋体" w:hAnsi="宋体" w:cs="宋体" w:hint="eastAsia"/>
          <w:b/>
          <w:bCs/>
          <w:color w:val="333333"/>
        </w:rPr>
        <w:t>9</w:t>
      </w:r>
      <w:r w:rsidR="004E4B1B">
        <w:rPr>
          <w:rFonts w:ascii="宋体" w:hAnsi="宋体" w:cs="宋体" w:hint="eastAsia"/>
          <w:b/>
          <w:bCs/>
          <w:color w:val="333333"/>
        </w:rPr>
        <w:t>.</w:t>
      </w:r>
      <w:r w:rsidR="004E4B1B">
        <w:rPr>
          <w:rFonts w:ascii="宋体" w:hAnsi="宋体" w:cs="宋体" w:hint="eastAsia"/>
          <w:b/>
          <w:bCs/>
        </w:rPr>
        <w:t>（</w:t>
      </w:r>
      <w:r w:rsidR="00E9465B">
        <w:rPr>
          <w:rFonts w:ascii="宋体" w:hAnsi="宋体" w:cs="宋体" w:hint="eastAsia"/>
          <w:b/>
          <w:bCs/>
        </w:rPr>
        <w:t>会员服务</w:t>
      </w:r>
      <w:r w:rsidR="004E4B1B">
        <w:rPr>
          <w:rFonts w:ascii="宋体" w:hAnsi="宋体" w:cs="宋体" w:hint="eastAsia"/>
          <w:b/>
          <w:bCs/>
        </w:rPr>
        <w:t>）</w:t>
      </w:r>
      <w:r w:rsidR="00E9465B">
        <w:rPr>
          <w:rFonts w:ascii="宋体" w:hAnsi="宋体" w:cs="宋体" w:hint="eastAsia"/>
        </w:rPr>
        <w:t>4</w:t>
      </w:r>
      <w:r w:rsidR="004E4B1B">
        <w:rPr>
          <w:rFonts w:ascii="宋体" w:hAnsi="宋体" w:cs="宋体" w:hint="eastAsia"/>
        </w:rPr>
        <w:t>月</w:t>
      </w:r>
      <w:r w:rsidR="00E9465B">
        <w:rPr>
          <w:rFonts w:ascii="宋体" w:hAnsi="宋体" w:cs="宋体" w:hint="eastAsia"/>
        </w:rPr>
        <w:t>9</w:t>
      </w:r>
      <w:r w:rsidR="004E4B1B">
        <w:rPr>
          <w:rFonts w:ascii="宋体" w:hAnsi="宋体" w:cs="宋体" w:hint="eastAsia"/>
        </w:rPr>
        <w:t>日</w:t>
      </w:r>
      <w:r w:rsidR="00E9465B">
        <w:rPr>
          <w:rFonts w:ascii="宋体" w:hAnsi="宋体" w:cs="宋体" w:hint="eastAsia"/>
        </w:rPr>
        <w:t>下午</w:t>
      </w:r>
      <w:r w:rsidR="004E4B1B">
        <w:rPr>
          <w:rFonts w:ascii="宋体" w:hAnsi="宋体" w:cs="宋体" w:hint="eastAsia"/>
        </w:rPr>
        <w:t>，</w:t>
      </w:r>
      <w:r w:rsidR="00E9465B">
        <w:rPr>
          <w:rFonts w:ascii="宋体" w:hAnsi="宋体" w:cs="宋体" w:hint="eastAsia"/>
        </w:rPr>
        <w:t>任奉波主任携比亚迪半导体相关工作人员拜会市海关关税处，协调解决企业进口原材料归类认定问题</w:t>
      </w:r>
      <w:r w:rsidR="004E4B1B">
        <w:rPr>
          <w:rFonts w:ascii="宋体" w:hAnsi="宋体" w:cs="宋体" w:hint="eastAsia"/>
        </w:rPr>
        <w:t>。</w:t>
      </w:r>
    </w:p>
    <w:p w:rsidR="00151AA7" w:rsidRDefault="00A43D44">
      <w:pPr>
        <w:pStyle w:val="a5"/>
        <w:widowControl/>
        <w:spacing w:line="400" w:lineRule="exact"/>
        <w:jc w:val="both"/>
        <w:rPr>
          <w:rFonts w:ascii="宋体" w:hAnsi="宋体" w:cs="宋体"/>
          <w:bCs/>
        </w:rPr>
      </w:pPr>
      <w:r>
        <w:rPr>
          <w:rFonts w:ascii="宋体" w:hAnsi="宋体" w:cs="宋体" w:hint="eastAsia"/>
          <w:b/>
          <w:bCs/>
        </w:rPr>
        <w:t>10</w:t>
      </w:r>
      <w:r w:rsidR="00151AA7" w:rsidRPr="00151AA7">
        <w:rPr>
          <w:rFonts w:ascii="宋体" w:hAnsi="宋体" w:cs="宋体" w:hint="eastAsia"/>
          <w:b/>
          <w:bCs/>
        </w:rPr>
        <w:t>.（</w:t>
      </w:r>
      <w:r w:rsidR="00FB34E4">
        <w:rPr>
          <w:rFonts w:ascii="宋体" w:hAnsi="宋体" w:cs="宋体" w:hint="eastAsia"/>
          <w:b/>
          <w:bCs/>
        </w:rPr>
        <w:t>会员服务</w:t>
      </w:r>
      <w:r w:rsidR="00151AA7" w:rsidRPr="00151AA7">
        <w:rPr>
          <w:rFonts w:ascii="宋体" w:hAnsi="宋体" w:cs="宋体" w:hint="eastAsia"/>
          <w:b/>
          <w:bCs/>
        </w:rPr>
        <w:t>）</w:t>
      </w:r>
      <w:r w:rsidR="00FB34E4" w:rsidRPr="00FB34E4">
        <w:rPr>
          <w:rFonts w:ascii="宋体" w:hAnsi="宋体" w:cs="宋体" w:hint="eastAsia"/>
          <w:bCs/>
        </w:rPr>
        <w:t>4</w:t>
      </w:r>
      <w:r w:rsidR="00151AA7">
        <w:rPr>
          <w:rFonts w:ascii="宋体" w:hAnsi="宋体" w:cs="宋体" w:hint="eastAsia"/>
          <w:bCs/>
        </w:rPr>
        <w:t>月</w:t>
      </w:r>
      <w:r w:rsidR="00FB34E4">
        <w:rPr>
          <w:rFonts w:ascii="宋体" w:hAnsi="宋体" w:cs="宋体" w:hint="eastAsia"/>
          <w:bCs/>
        </w:rPr>
        <w:t>10</w:t>
      </w:r>
      <w:r w:rsidR="00151AA7">
        <w:rPr>
          <w:rFonts w:ascii="宋体" w:hAnsi="宋体" w:cs="宋体" w:hint="eastAsia"/>
          <w:bCs/>
        </w:rPr>
        <w:t>日，</w:t>
      </w:r>
      <w:r w:rsidR="00FB34E4">
        <w:rPr>
          <w:rFonts w:ascii="宋体" w:hAnsi="宋体" w:cs="宋体" w:hint="eastAsia"/>
          <w:bCs/>
        </w:rPr>
        <w:t>任奉波主任前往锦浪科技，就企业拟申报工信部单项冠军事宜进行指导</w:t>
      </w:r>
      <w:r w:rsidR="00151AA7" w:rsidRPr="00151AA7">
        <w:rPr>
          <w:rFonts w:ascii="宋体" w:hAnsi="宋体" w:cs="宋体" w:hint="eastAsia"/>
          <w:bCs/>
        </w:rPr>
        <w:t>。</w:t>
      </w:r>
    </w:p>
    <w:p w:rsidR="00CD4C21" w:rsidRDefault="00CD4C21">
      <w:pPr>
        <w:pStyle w:val="a5"/>
        <w:widowControl/>
        <w:spacing w:line="400" w:lineRule="exact"/>
        <w:jc w:val="both"/>
        <w:rPr>
          <w:rFonts w:ascii="宋体" w:hAnsi="宋体" w:cs="宋体"/>
        </w:rPr>
      </w:pPr>
      <w:r>
        <w:rPr>
          <w:rFonts w:ascii="宋体" w:hAnsi="宋体" w:cs="宋体" w:hint="eastAsia"/>
          <w:b/>
          <w:bCs/>
        </w:rPr>
        <w:t>11</w:t>
      </w:r>
      <w:r w:rsidRPr="00CD4C21">
        <w:rPr>
          <w:rFonts w:ascii="宋体" w:hAnsi="宋体" w:cs="宋体" w:hint="eastAsia"/>
          <w:b/>
          <w:bCs/>
        </w:rPr>
        <w:t>（产业争先）</w:t>
      </w:r>
      <w:r w:rsidRPr="00CD4C21">
        <w:rPr>
          <w:rFonts w:ascii="宋体" w:hAnsi="宋体" w:cs="宋体" w:hint="eastAsia"/>
          <w:bCs/>
        </w:rPr>
        <w:t>4月</w:t>
      </w:r>
      <w:r>
        <w:rPr>
          <w:rFonts w:ascii="宋体" w:hAnsi="宋体" w:cs="宋体" w:hint="eastAsia"/>
          <w:bCs/>
        </w:rPr>
        <w:t>10</w:t>
      </w:r>
      <w:r w:rsidRPr="00CD4C21">
        <w:rPr>
          <w:rFonts w:ascii="宋体" w:hAnsi="宋体" w:cs="宋体" w:hint="eastAsia"/>
          <w:bCs/>
        </w:rPr>
        <w:t>日，</w:t>
      </w:r>
      <w:r>
        <w:rPr>
          <w:rFonts w:ascii="宋体" w:hAnsi="宋体" w:cs="宋体" w:hint="eastAsia"/>
          <w:bCs/>
        </w:rPr>
        <w:t>市科技局公示了“</w:t>
      </w:r>
      <w:r w:rsidRPr="00CD4C21">
        <w:rPr>
          <w:rFonts w:ascii="宋体" w:hAnsi="宋体" w:cs="宋体" w:hint="eastAsia"/>
          <w:bCs/>
        </w:rPr>
        <w:t>宁波市</w:t>
      </w:r>
      <w:r w:rsidRPr="00CD4C21">
        <w:rPr>
          <w:rFonts w:ascii="宋体" w:hAnsi="宋体" w:cs="宋体"/>
          <w:bCs/>
        </w:rPr>
        <w:t>20</w:t>
      </w:r>
      <w:r w:rsidRPr="00CD4C21">
        <w:rPr>
          <w:rFonts w:ascii="宋体" w:hAnsi="宋体" w:cs="宋体" w:hint="eastAsia"/>
          <w:bCs/>
        </w:rPr>
        <w:t>20年第一批拟入库科技型中小企业名单</w:t>
      </w:r>
      <w:r>
        <w:rPr>
          <w:rFonts w:ascii="宋体" w:hAnsi="宋体" w:cs="宋体" w:hint="eastAsia"/>
          <w:bCs/>
        </w:rPr>
        <w:t>”，协会奥丞生物、港普广电、日林电子、柯玛士、舒能（艾易迪）、杉工智能、韵升、瑞明电器、新容、</w:t>
      </w:r>
      <w:r w:rsidR="00BF69CF">
        <w:rPr>
          <w:rFonts w:ascii="宋体" w:hAnsi="宋体" w:cs="宋体" w:hint="eastAsia"/>
          <w:bCs/>
        </w:rPr>
        <w:t>宝芯源、</w:t>
      </w:r>
      <w:r w:rsidRPr="00CD4C21">
        <w:rPr>
          <w:rFonts w:ascii="宋体" w:hAnsi="宋体" w:cs="宋体" w:hint="eastAsia"/>
          <w:bCs/>
        </w:rPr>
        <w:t>屹诺电子</w:t>
      </w:r>
      <w:r>
        <w:rPr>
          <w:rFonts w:ascii="宋体" w:hAnsi="宋体" w:cs="宋体" w:hint="eastAsia"/>
          <w:bCs/>
        </w:rPr>
        <w:t>（绅乐）、天韵、东旭太阳能、讯强、</w:t>
      </w:r>
      <w:r w:rsidR="00D50E6C">
        <w:rPr>
          <w:rFonts w:ascii="宋体" w:hAnsi="宋体" w:cs="宋体" w:hint="eastAsia"/>
          <w:bCs/>
        </w:rPr>
        <w:t>轻蜓视觉、</w:t>
      </w:r>
      <w:r w:rsidR="00623006">
        <w:rPr>
          <w:rFonts w:ascii="宋体" w:hAnsi="宋体" w:cs="宋体" w:hint="eastAsia"/>
          <w:bCs/>
        </w:rPr>
        <w:t>萨瑞、</w:t>
      </w:r>
      <w:r w:rsidR="00D50E6C">
        <w:rPr>
          <w:rFonts w:ascii="宋体" w:hAnsi="宋体" w:cs="宋体" w:hint="eastAsia"/>
          <w:bCs/>
        </w:rPr>
        <w:t>飞芯电子、好德美、芯路、正特、飞拓、乐星、天安、东隆、协源、中发、波导软件、赛宝、三维、菲仕</w:t>
      </w:r>
      <w:r w:rsidR="002C7C65">
        <w:rPr>
          <w:rFonts w:ascii="宋体" w:hAnsi="宋体" w:cs="宋体" w:hint="eastAsia"/>
          <w:bCs/>
        </w:rPr>
        <w:t>、奥力</w:t>
      </w:r>
      <w:r w:rsidR="00BB7527">
        <w:rPr>
          <w:rFonts w:ascii="宋体" w:hAnsi="宋体" w:cs="宋体" w:hint="eastAsia"/>
          <w:bCs/>
        </w:rPr>
        <w:t>、宏一</w:t>
      </w:r>
      <w:r w:rsidR="00D50E6C">
        <w:rPr>
          <w:rFonts w:ascii="宋体" w:hAnsi="宋体" w:cs="宋体" w:hint="eastAsia"/>
          <w:bCs/>
        </w:rPr>
        <w:t>等会员企业入选。</w:t>
      </w:r>
      <w:r w:rsidR="00944C20">
        <w:rPr>
          <w:rFonts w:ascii="宋体" w:hAnsi="宋体" w:cs="宋体" w:hint="eastAsia"/>
          <w:bCs/>
        </w:rPr>
        <w:t>4月26日正式公布。</w:t>
      </w:r>
    </w:p>
    <w:p w:rsidR="0040291A" w:rsidRPr="0040291A" w:rsidRDefault="00151AA7">
      <w:pPr>
        <w:pStyle w:val="a5"/>
        <w:widowControl/>
        <w:spacing w:line="400" w:lineRule="exact"/>
        <w:jc w:val="both"/>
        <w:rPr>
          <w:rFonts w:ascii="宋体" w:hAnsi="宋体" w:cs="宋体"/>
        </w:rPr>
      </w:pPr>
      <w:bookmarkStart w:id="0" w:name="OLE_LINK5"/>
      <w:r>
        <w:rPr>
          <w:rFonts w:ascii="宋体" w:hAnsi="宋体" w:cs="宋体" w:hint="eastAsia"/>
          <w:b/>
          <w:bCs/>
        </w:rPr>
        <w:lastRenderedPageBreak/>
        <w:t>1</w:t>
      </w:r>
      <w:r w:rsidR="00CD4C21">
        <w:rPr>
          <w:rFonts w:ascii="宋体" w:hAnsi="宋体" w:cs="宋体" w:hint="eastAsia"/>
          <w:b/>
          <w:bCs/>
        </w:rPr>
        <w:t>2</w:t>
      </w:r>
      <w:r w:rsidR="0040291A" w:rsidRPr="0040291A">
        <w:rPr>
          <w:rFonts w:ascii="宋体" w:hAnsi="宋体" w:cs="宋体" w:hint="eastAsia"/>
          <w:b/>
          <w:bCs/>
        </w:rPr>
        <w:t>.（</w:t>
      </w:r>
      <w:r w:rsidR="007C1921">
        <w:rPr>
          <w:rFonts w:ascii="宋体" w:hAnsi="宋体" w:cs="宋体" w:hint="eastAsia"/>
          <w:b/>
          <w:bCs/>
        </w:rPr>
        <w:t>自身建设</w:t>
      </w:r>
      <w:r w:rsidR="0040291A" w:rsidRPr="0040291A">
        <w:rPr>
          <w:rFonts w:ascii="宋体" w:hAnsi="宋体" w:cs="宋体" w:hint="eastAsia"/>
          <w:b/>
          <w:bCs/>
        </w:rPr>
        <w:t>）</w:t>
      </w:r>
      <w:r w:rsidR="007C1921">
        <w:rPr>
          <w:rFonts w:ascii="宋体" w:hAnsi="宋体" w:cs="宋体" w:hint="eastAsia"/>
        </w:rPr>
        <w:t>4</w:t>
      </w:r>
      <w:r w:rsidR="0040291A" w:rsidRPr="0040291A">
        <w:rPr>
          <w:rFonts w:ascii="宋体" w:hAnsi="宋体" w:cs="宋体" w:hint="eastAsia"/>
        </w:rPr>
        <w:t>月</w:t>
      </w:r>
      <w:r w:rsidR="0040291A">
        <w:rPr>
          <w:rFonts w:ascii="宋体" w:hAnsi="宋体" w:cs="宋体" w:hint="eastAsia"/>
        </w:rPr>
        <w:t>1</w:t>
      </w:r>
      <w:r w:rsidR="007C1921">
        <w:rPr>
          <w:rFonts w:ascii="宋体" w:hAnsi="宋体" w:cs="宋体" w:hint="eastAsia"/>
        </w:rPr>
        <w:t>3</w:t>
      </w:r>
      <w:r w:rsidR="0040291A" w:rsidRPr="0040291A">
        <w:rPr>
          <w:rFonts w:ascii="宋体" w:hAnsi="宋体" w:cs="宋体" w:hint="eastAsia"/>
        </w:rPr>
        <w:t>日，</w:t>
      </w:r>
      <w:r w:rsidR="007C1921">
        <w:rPr>
          <w:rFonts w:ascii="宋体" w:hAnsi="宋体" w:cs="宋体" w:hint="eastAsia"/>
        </w:rPr>
        <w:t>秘书处向市社管局报告了协会五届二次会员大会情况（备案）。</w:t>
      </w:r>
    </w:p>
    <w:bookmarkEnd w:id="0"/>
    <w:p w:rsidR="00D331B3" w:rsidRDefault="00520A03">
      <w:pPr>
        <w:pStyle w:val="a5"/>
        <w:widowControl/>
        <w:spacing w:line="400" w:lineRule="exact"/>
        <w:jc w:val="both"/>
        <w:rPr>
          <w:rFonts w:ascii="宋体" w:hAnsi="宋体" w:cs="宋体"/>
        </w:rPr>
      </w:pPr>
      <w:r>
        <w:rPr>
          <w:rFonts w:ascii="宋体" w:hAnsi="宋体" w:cs="宋体" w:hint="eastAsia"/>
          <w:b/>
          <w:bCs/>
          <w:color w:val="333333"/>
          <w:shd w:val="clear" w:color="auto" w:fill="FFFFFF"/>
        </w:rPr>
        <w:t>1</w:t>
      </w:r>
      <w:r w:rsidR="00CD4C21">
        <w:rPr>
          <w:rFonts w:ascii="宋体" w:hAnsi="宋体" w:cs="宋体" w:hint="eastAsia"/>
          <w:b/>
          <w:bCs/>
          <w:color w:val="333333"/>
          <w:shd w:val="clear" w:color="auto" w:fill="FFFFFF"/>
        </w:rPr>
        <w:t>3</w:t>
      </w:r>
      <w:r w:rsidR="004E4B1B">
        <w:rPr>
          <w:rFonts w:ascii="宋体" w:hAnsi="宋体" w:cs="宋体" w:hint="eastAsia"/>
          <w:b/>
          <w:bCs/>
          <w:color w:val="333333"/>
          <w:shd w:val="clear" w:color="auto" w:fill="FFFFFF"/>
        </w:rPr>
        <w:t>.</w:t>
      </w:r>
      <w:r w:rsidR="004E4B1B">
        <w:rPr>
          <w:rFonts w:ascii="宋体" w:hAnsi="宋体" w:cs="宋体" w:hint="eastAsia"/>
          <w:b/>
          <w:bCs/>
        </w:rPr>
        <w:t>（</w:t>
      </w:r>
      <w:r w:rsidR="00C020D6">
        <w:rPr>
          <w:rFonts w:ascii="宋体" w:hAnsi="宋体" w:cs="宋体" w:hint="eastAsia"/>
          <w:b/>
          <w:bCs/>
        </w:rPr>
        <w:t>标准建设</w:t>
      </w:r>
      <w:r w:rsidR="004E4B1B">
        <w:rPr>
          <w:rFonts w:ascii="宋体" w:hAnsi="宋体" w:cs="宋体" w:hint="eastAsia"/>
          <w:b/>
          <w:bCs/>
        </w:rPr>
        <w:t>）</w:t>
      </w:r>
      <w:r w:rsidR="00C020D6">
        <w:rPr>
          <w:rFonts w:ascii="宋体" w:hAnsi="宋体" w:cs="宋体" w:hint="eastAsia"/>
        </w:rPr>
        <w:t>4</w:t>
      </w:r>
      <w:r w:rsidR="004E4B1B">
        <w:rPr>
          <w:rFonts w:ascii="宋体" w:hAnsi="宋体" w:cs="宋体" w:hint="eastAsia"/>
        </w:rPr>
        <w:t>月</w:t>
      </w:r>
      <w:r w:rsidR="0035272F">
        <w:rPr>
          <w:rFonts w:ascii="宋体" w:hAnsi="宋体" w:cs="宋体" w:hint="eastAsia"/>
        </w:rPr>
        <w:t>1</w:t>
      </w:r>
      <w:r w:rsidR="00C020D6">
        <w:rPr>
          <w:rFonts w:ascii="宋体" w:hAnsi="宋体" w:cs="宋体" w:hint="eastAsia"/>
        </w:rPr>
        <w:t>3</w:t>
      </w:r>
      <w:r w:rsidR="0035272F">
        <w:rPr>
          <w:rFonts w:ascii="宋体" w:hAnsi="宋体" w:cs="宋体" w:hint="eastAsia"/>
        </w:rPr>
        <w:t>日下午</w:t>
      </w:r>
      <w:r w:rsidR="004E4B1B">
        <w:rPr>
          <w:rFonts w:ascii="宋体" w:hAnsi="宋体" w:cs="宋体" w:hint="eastAsia"/>
        </w:rPr>
        <w:t>，</w:t>
      </w:r>
      <w:r w:rsidR="00C020D6">
        <w:rPr>
          <w:rFonts w:ascii="宋体" w:hAnsi="宋体" w:cs="宋体" w:hint="eastAsia"/>
        </w:rPr>
        <w:t>市</w:t>
      </w:r>
      <w:r w:rsidR="00221D63">
        <w:rPr>
          <w:rFonts w:ascii="宋体" w:hAnsi="宋体" w:cs="宋体" w:hint="eastAsia"/>
        </w:rPr>
        <w:t>标准院</w:t>
      </w:r>
      <w:r w:rsidR="00C020D6">
        <w:rPr>
          <w:rFonts w:ascii="宋体" w:hAnsi="宋体" w:cs="宋体" w:hint="eastAsia"/>
        </w:rPr>
        <w:t>周山山主任一行三人到访协会，与任奉波主任就推进标准化建设有关事宜进行交谈。</w:t>
      </w:r>
    </w:p>
    <w:p w:rsidR="00D331B3" w:rsidRDefault="00202185">
      <w:pPr>
        <w:pStyle w:val="a5"/>
        <w:widowControl/>
        <w:spacing w:line="400" w:lineRule="exact"/>
        <w:jc w:val="both"/>
        <w:rPr>
          <w:rFonts w:ascii="宋体" w:hAnsi="宋体" w:cs="宋体"/>
        </w:rPr>
      </w:pPr>
      <w:r>
        <w:rPr>
          <w:rFonts w:ascii="宋体" w:hAnsi="宋体" w:cs="宋体" w:hint="eastAsia"/>
          <w:b/>
          <w:bCs/>
        </w:rPr>
        <w:t>1</w:t>
      </w:r>
      <w:r w:rsidR="00344E2F">
        <w:rPr>
          <w:rFonts w:ascii="宋体" w:hAnsi="宋体" w:cs="宋体" w:hint="eastAsia"/>
          <w:b/>
          <w:bCs/>
        </w:rPr>
        <w:t>4</w:t>
      </w:r>
      <w:r w:rsidR="004E4B1B">
        <w:rPr>
          <w:rFonts w:ascii="宋体" w:hAnsi="宋体" w:cs="宋体" w:hint="eastAsia"/>
          <w:b/>
          <w:bCs/>
        </w:rPr>
        <w:t>.（</w:t>
      </w:r>
      <w:r>
        <w:rPr>
          <w:rFonts w:ascii="宋体" w:hAnsi="宋体" w:cs="宋体" w:hint="eastAsia"/>
          <w:b/>
          <w:bCs/>
        </w:rPr>
        <w:t>工作配合</w:t>
      </w:r>
      <w:r w:rsidR="00A9340F">
        <w:rPr>
          <w:rFonts w:ascii="宋体" w:hAnsi="宋体" w:cs="宋体" w:hint="eastAsia"/>
          <w:b/>
          <w:bCs/>
        </w:rPr>
        <w:t>、调解</w:t>
      </w:r>
      <w:r w:rsidR="004E4B1B">
        <w:rPr>
          <w:rFonts w:ascii="宋体" w:hAnsi="宋体" w:cs="宋体" w:hint="eastAsia"/>
          <w:b/>
          <w:bCs/>
        </w:rPr>
        <w:t>）</w:t>
      </w:r>
      <w:bookmarkStart w:id="1" w:name="OLE_LINK4"/>
      <w:r w:rsidR="00256A1F">
        <w:rPr>
          <w:rFonts w:ascii="宋体" w:hAnsi="宋体" w:cs="宋体" w:hint="eastAsia"/>
        </w:rPr>
        <w:t>4</w:t>
      </w:r>
      <w:r w:rsidRPr="0009467B">
        <w:rPr>
          <w:rFonts w:ascii="宋体" w:hAnsi="宋体" w:cs="宋体" w:hint="eastAsia"/>
        </w:rPr>
        <w:t>月</w:t>
      </w:r>
      <w:r w:rsidR="00256A1F">
        <w:rPr>
          <w:rFonts w:ascii="宋体" w:hAnsi="宋体" w:cs="宋体" w:hint="eastAsia"/>
        </w:rPr>
        <w:t>1</w:t>
      </w:r>
      <w:r w:rsidR="00A9340F">
        <w:rPr>
          <w:rFonts w:ascii="宋体" w:hAnsi="宋体" w:cs="宋体" w:hint="eastAsia"/>
        </w:rPr>
        <w:t>3</w:t>
      </w:r>
      <w:r w:rsidRPr="0009467B">
        <w:rPr>
          <w:rFonts w:ascii="宋体" w:hAnsi="宋体" w:cs="宋体" w:hint="eastAsia"/>
        </w:rPr>
        <w:t>日，</w:t>
      </w:r>
      <w:r>
        <w:rPr>
          <w:rFonts w:ascii="宋体" w:hAnsi="宋体" w:cs="宋体" w:hint="eastAsia"/>
        </w:rPr>
        <w:t>秘书处完成</w:t>
      </w:r>
      <w:r>
        <w:rPr>
          <w:rFonts w:ascii="宋体" w:hAnsi="宋体" w:cs="宋体" w:hint="eastAsia"/>
          <w:bCs/>
        </w:rPr>
        <w:t>“</w:t>
      </w:r>
      <w:r w:rsidR="00A9340F" w:rsidRPr="00A9340F">
        <w:rPr>
          <w:rFonts w:ascii="宋体" w:hAnsi="宋体" w:cs="宋体" w:hint="eastAsia"/>
          <w:bCs/>
        </w:rPr>
        <w:t>司法行政系统</w:t>
      </w:r>
      <w:r w:rsidR="00810A33">
        <w:rPr>
          <w:rFonts w:ascii="宋体" w:hAnsi="宋体" w:cs="宋体" w:hint="eastAsia"/>
          <w:bCs/>
        </w:rPr>
        <w:t>‘</w:t>
      </w:r>
      <w:r w:rsidR="00A9340F" w:rsidRPr="00A9340F">
        <w:rPr>
          <w:rFonts w:ascii="宋体" w:hAnsi="宋体" w:cs="宋体" w:hint="eastAsia"/>
          <w:bCs/>
        </w:rPr>
        <w:t>法雨春风</w:t>
      </w:r>
      <w:r w:rsidR="00810A33">
        <w:rPr>
          <w:rFonts w:ascii="宋体" w:hAnsi="宋体" w:cs="宋体" w:hint="eastAsia"/>
          <w:bCs/>
        </w:rPr>
        <w:t>’</w:t>
      </w:r>
      <w:r w:rsidR="00A9340F" w:rsidRPr="00A9340F">
        <w:rPr>
          <w:rFonts w:ascii="宋体" w:hAnsi="宋体" w:cs="宋体" w:hint="eastAsia"/>
          <w:bCs/>
        </w:rPr>
        <w:t>法律服务月活动情况统计表</w:t>
      </w:r>
      <w:r w:rsidR="00A9340F">
        <w:rPr>
          <w:rFonts w:ascii="宋体" w:hAnsi="宋体" w:cs="宋体" w:hint="eastAsia"/>
          <w:bCs/>
        </w:rPr>
        <w:t>（4月1日至10日）</w:t>
      </w:r>
      <w:r>
        <w:rPr>
          <w:rFonts w:ascii="宋体" w:hAnsi="宋体" w:cs="宋体" w:hint="eastAsia"/>
          <w:bCs/>
        </w:rPr>
        <w:t>”</w:t>
      </w:r>
      <w:r w:rsidR="00A9340F">
        <w:rPr>
          <w:rFonts w:ascii="宋体" w:hAnsi="宋体" w:cs="宋体" w:hint="eastAsia"/>
          <w:bCs/>
        </w:rPr>
        <w:t>并上报市司法局</w:t>
      </w:r>
      <w:r>
        <w:rPr>
          <w:rFonts w:ascii="宋体" w:hAnsi="宋体" w:cs="宋体" w:hint="eastAsia"/>
        </w:rPr>
        <w:t>。</w:t>
      </w:r>
      <w:bookmarkEnd w:id="1"/>
    </w:p>
    <w:p w:rsidR="00D331B3" w:rsidRDefault="00D92619">
      <w:pPr>
        <w:pStyle w:val="a5"/>
        <w:widowControl/>
        <w:spacing w:line="400" w:lineRule="exact"/>
        <w:rPr>
          <w:rFonts w:ascii="宋体" w:hAnsi="宋体" w:cs="宋体"/>
        </w:rPr>
      </w:pPr>
      <w:r>
        <w:rPr>
          <w:rFonts w:ascii="宋体" w:hAnsi="宋体" w:cs="宋体" w:hint="eastAsia"/>
          <w:b/>
          <w:bCs/>
          <w:color w:val="333333"/>
        </w:rPr>
        <w:t>1</w:t>
      </w:r>
      <w:r w:rsidR="00344E2F">
        <w:rPr>
          <w:rFonts w:ascii="宋体" w:hAnsi="宋体" w:cs="宋体" w:hint="eastAsia"/>
          <w:b/>
          <w:bCs/>
          <w:color w:val="333333"/>
        </w:rPr>
        <w:t>5</w:t>
      </w:r>
      <w:r w:rsidR="004E4B1B">
        <w:rPr>
          <w:rFonts w:ascii="宋体" w:hAnsi="宋体" w:cs="宋体" w:hint="eastAsia"/>
          <w:b/>
          <w:bCs/>
          <w:color w:val="333333"/>
        </w:rPr>
        <w:t>.</w:t>
      </w:r>
      <w:r w:rsidR="004E4B1B">
        <w:rPr>
          <w:rFonts w:ascii="宋体" w:hAnsi="宋体" w:cs="宋体" w:hint="eastAsia"/>
          <w:b/>
          <w:bCs/>
          <w:color w:val="333333"/>
          <w:shd w:val="clear" w:color="auto" w:fill="FFFFFF"/>
        </w:rPr>
        <w:t>（</w:t>
      </w:r>
      <w:r>
        <w:rPr>
          <w:rFonts w:ascii="宋体" w:hAnsi="宋体" w:cs="宋体" w:hint="eastAsia"/>
          <w:b/>
          <w:bCs/>
          <w:color w:val="333333"/>
          <w:shd w:val="clear" w:color="auto" w:fill="FFFFFF"/>
        </w:rPr>
        <w:t>工作配合</w:t>
      </w:r>
      <w:r w:rsidR="004E4B1B">
        <w:rPr>
          <w:rFonts w:ascii="宋体" w:hAnsi="宋体" w:cs="宋体" w:hint="eastAsia"/>
          <w:b/>
          <w:bCs/>
        </w:rPr>
        <w:t>）</w:t>
      </w:r>
      <w:r w:rsidR="00A9340F" w:rsidRPr="00A9340F">
        <w:rPr>
          <w:rFonts w:ascii="宋体" w:hAnsi="宋体" w:cs="宋体" w:hint="eastAsia"/>
        </w:rPr>
        <w:t>4月14日，秘书处完成</w:t>
      </w:r>
      <w:r w:rsidR="00A9340F" w:rsidRPr="00A9340F">
        <w:rPr>
          <w:rFonts w:ascii="宋体" w:hAnsi="宋体" w:cs="宋体" w:hint="eastAsia"/>
          <w:bCs/>
        </w:rPr>
        <w:t>市经信局数字经济处“工信部宁波复工复产调研问卷（音响行业-音王电声）”</w:t>
      </w:r>
      <w:r w:rsidR="00A9340F" w:rsidRPr="00A9340F">
        <w:rPr>
          <w:rFonts w:ascii="宋体" w:hAnsi="宋体" w:cs="宋体" w:hint="eastAsia"/>
        </w:rPr>
        <w:t>。</w:t>
      </w:r>
    </w:p>
    <w:p w:rsidR="00D331B3" w:rsidRDefault="00A43D44">
      <w:pPr>
        <w:pStyle w:val="a5"/>
        <w:widowControl/>
        <w:spacing w:line="400" w:lineRule="exact"/>
        <w:rPr>
          <w:rFonts w:ascii="宋体" w:hAnsi="宋体" w:cs="宋体"/>
        </w:rPr>
      </w:pPr>
      <w:r>
        <w:rPr>
          <w:rFonts w:ascii="宋体" w:hAnsi="宋体" w:cs="宋体" w:hint="eastAsia"/>
          <w:b/>
          <w:bCs/>
          <w:color w:val="333333"/>
          <w:shd w:val="clear" w:color="auto" w:fill="FFFFFF"/>
        </w:rPr>
        <w:t>1</w:t>
      </w:r>
      <w:r w:rsidR="00344E2F">
        <w:rPr>
          <w:rFonts w:ascii="宋体" w:hAnsi="宋体" w:cs="宋体" w:hint="eastAsia"/>
          <w:b/>
          <w:bCs/>
          <w:color w:val="333333"/>
          <w:shd w:val="clear" w:color="auto" w:fill="FFFFFF"/>
        </w:rPr>
        <w:t>6</w:t>
      </w:r>
      <w:r w:rsidR="00D05304">
        <w:rPr>
          <w:rFonts w:ascii="宋体" w:hAnsi="宋体" w:cs="宋体" w:hint="eastAsia"/>
          <w:b/>
          <w:bCs/>
          <w:color w:val="333333"/>
          <w:shd w:val="clear" w:color="auto" w:fill="FFFFFF"/>
        </w:rPr>
        <w:t>.</w:t>
      </w:r>
      <w:r w:rsidR="004E4B1B">
        <w:rPr>
          <w:rFonts w:ascii="宋体" w:hAnsi="宋体" w:cs="宋体" w:hint="eastAsia"/>
          <w:b/>
          <w:bCs/>
        </w:rPr>
        <w:t>（</w:t>
      </w:r>
      <w:r w:rsidR="00D05304">
        <w:rPr>
          <w:rFonts w:ascii="宋体" w:hAnsi="宋体" w:cs="宋体" w:hint="eastAsia"/>
          <w:b/>
          <w:bCs/>
        </w:rPr>
        <w:t>工作配合</w:t>
      </w:r>
      <w:r w:rsidR="00D92619" w:rsidRPr="00D92619">
        <w:rPr>
          <w:rFonts w:ascii="宋体" w:hAnsi="宋体" w:cs="宋体" w:hint="eastAsia"/>
          <w:b/>
          <w:bCs/>
        </w:rPr>
        <w:t>）</w:t>
      </w:r>
      <w:r w:rsidR="00A9340F" w:rsidRPr="00A9340F">
        <w:rPr>
          <w:rFonts w:ascii="宋体" w:hAnsi="宋体" w:cs="宋体" w:hint="eastAsia"/>
          <w:bCs/>
        </w:rPr>
        <w:t>4月14日，秘书处完成市经信局数字经济处“省经信厅关于数字安防产业问卷调研”（赛特威尔、讯强电子）。</w:t>
      </w:r>
    </w:p>
    <w:p w:rsidR="00D331B3" w:rsidRDefault="00A43D44">
      <w:pPr>
        <w:pStyle w:val="a5"/>
        <w:widowControl/>
        <w:spacing w:line="400" w:lineRule="exact"/>
        <w:rPr>
          <w:rFonts w:ascii="宋体" w:hAnsi="宋体" w:cs="宋体"/>
          <w:color w:val="333333"/>
        </w:rPr>
      </w:pPr>
      <w:r>
        <w:rPr>
          <w:rFonts w:ascii="宋体" w:hAnsi="宋体" w:cs="宋体" w:hint="eastAsia"/>
          <w:b/>
          <w:bCs/>
          <w:color w:val="333333"/>
        </w:rPr>
        <w:t>1</w:t>
      </w:r>
      <w:r w:rsidR="00344E2F">
        <w:rPr>
          <w:rFonts w:ascii="宋体" w:hAnsi="宋体" w:cs="宋体" w:hint="eastAsia"/>
          <w:b/>
          <w:bCs/>
          <w:color w:val="333333"/>
        </w:rPr>
        <w:t>7</w:t>
      </w:r>
      <w:r w:rsidR="004E4B1B">
        <w:rPr>
          <w:rFonts w:ascii="宋体" w:hAnsi="宋体" w:cs="宋体" w:hint="eastAsia"/>
          <w:color w:val="333333"/>
        </w:rPr>
        <w:t>.</w:t>
      </w:r>
      <w:r w:rsidR="00A9340F" w:rsidRPr="00A9340F">
        <w:rPr>
          <w:rFonts w:ascii="宋体" w:hAnsi="宋体" w:cs="宋体" w:hint="eastAsia"/>
          <w:b/>
          <w:bCs/>
          <w:color w:val="333333"/>
          <w:shd w:val="clear" w:color="auto" w:fill="FFFFFF"/>
        </w:rPr>
        <w:t>（工作配合）</w:t>
      </w:r>
      <w:r w:rsidR="00A9340F" w:rsidRPr="00A9340F">
        <w:rPr>
          <w:rFonts w:ascii="宋体" w:hAnsi="宋体" w:cs="宋体" w:hint="eastAsia"/>
          <w:bCs/>
          <w:color w:val="333333"/>
          <w:shd w:val="clear" w:color="auto" w:fill="FFFFFF"/>
        </w:rPr>
        <w:t>4月1</w:t>
      </w:r>
      <w:r w:rsidR="00617E8D">
        <w:rPr>
          <w:rFonts w:ascii="宋体" w:hAnsi="宋体" w:cs="宋体" w:hint="eastAsia"/>
          <w:bCs/>
          <w:color w:val="333333"/>
          <w:shd w:val="clear" w:color="auto" w:fill="FFFFFF"/>
        </w:rPr>
        <w:t>4</w:t>
      </w:r>
      <w:r w:rsidR="00A9340F" w:rsidRPr="00A9340F">
        <w:rPr>
          <w:rFonts w:ascii="宋体" w:hAnsi="宋体" w:cs="宋体" w:hint="eastAsia"/>
          <w:bCs/>
          <w:color w:val="333333"/>
          <w:shd w:val="clear" w:color="auto" w:fill="FFFFFF"/>
        </w:rPr>
        <w:t>日下午，顾朝辉秘书长参加</w:t>
      </w:r>
      <w:r w:rsidR="00617E8D" w:rsidRPr="00617E8D">
        <w:rPr>
          <w:rFonts w:ascii="宋体" w:hAnsi="宋体" w:cs="宋体" w:hint="eastAsia"/>
          <w:bCs/>
          <w:color w:val="333333"/>
          <w:shd w:val="clear" w:color="auto" w:fill="FFFFFF"/>
        </w:rPr>
        <w:t>宁波市经信局组织“宁波第三代半导体产业基地项目”专家评审会。项目总投资20亿元，落户杭州湾新区，整体将国外某大公司的LED事业部进行成建制产业转移（包括产品、技术、设备、专利、团队等），主要核心技术为紫外LED、车用LED、VCSEL、高端显示用的CSP背光、6寸生产线。</w:t>
      </w:r>
    </w:p>
    <w:p w:rsidR="00D331B3" w:rsidRDefault="00A43D44">
      <w:pPr>
        <w:pStyle w:val="a5"/>
        <w:widowControl/>
        <w:spacing w:line="400" w:lineRule="exact"/>
        <w:rPr>
          <w:rFonts w:ascii="宋体" w:hAnsi="宋体" w:cs="宋体"/>
          <w:color w:val="333333"/>
        </w:rPr>
      </w:pPr>
      <w:r>
        <w:rPr>
          <w:rFonts w:ascii="宋体" w:hAnsi="宋体" w:cs="宋体" w:hint="eastAsia"/>
          <w:b/>
          <w:bCs/>
          <w:color w:val="333333"/>
        </w:rPr>
        <w:t>1</w:t>
      </w:r>
      <w:r w:rsidR="00344E2F">
        <w:rPr>
          <w:rFonts w:ascii="宋体" w:hAnsi="宋体" w:cs="宋体" w:hint="eastAsia"/>
          <w:b/>
          <w:bCs/>
          <w:color w:val="333333"/>
        </w:rPr>
        <w:t>8</w:t>
      </w:r>
      <w:r w:rsidR="004E4B1B">
        <w:rPr>
          <w:rFonts w:ascii="宋体" w:hAnsi="宋体" w:cs="宋体" w:hint="eastAsia"/>
          <w:color w:val="333333"/>
        </w:rPr>
        <w:t>.</w:t>
      </w:r>
      <w:r w:rsidR="004E4B1B">
        <w:rPr>
          <w:rFonts w:ascii="宋体" w:hAnsi="宋体" w:cs="宋体" w:hint="eastAsia"/>
          <w:b/>
          <w:bCs/>
          <w:color w:val="333333"/>
          <w:shd w:val="clear" w:color="auto" w:fill="FFFFFF"/>
        </w:rPr>
        <w:t>（</w:t>
      </w:r>
      <w:r w:rsidR="00493FD3">
        <w:rPr>
          <w:rFonts w:ascii="宋体" w:hAnsi="宋体" w:cs="宋体" w:hint="eastAsia"/>
          <w:b/>
          <w:bCs/>
          <w:color w:val="333333"/>
          <w:shd w:val="clear" w:color="auto" w:fill="FFFFFF"/>
        </w:rPr>
        <w:t>工作配合</w:t>
      </w:r>
      <w:r w:rsidR="004E4B1B">
        <w:rPr>
          <w:rFonts w:ascii="宋体" w:hAnsi="宋体" w:cs="宋体" w:hint="eastAsia"/>
          <w:b/>
          <w:bCs/>
        </w:rPr>
        <w:t>）</w:t>
      </w:r>
      <w:r w:rsidR="00617E8D" w:rsidRPr="00617E8D">
        <w:rPr>
          <w:rFonts w:ascii="宋体" w:hAnsi="宋体" w:cs="宋体" w:hint="eastAsia"/>
          <w:bCs/>
        </w:rPr>
        <w:t>4月15日下午，顾朝辉秘书长</w:t>
      </w:r>
      <w:r w:rsidR="00617E8D">
        <w:rPr>
          <w:rFonts w:ascii="宋体" w:hAnsi="宋体" w:cs="宋体" w:hint="eastAsia"/>
          <w:bCs/>
        </w:rPr>
        <w:t>和音王赵相华</w:t>
      </w:r>
      <w:r w:rsidR="00617E8D" w:rsidRPr="00617E8D">
        <w:rPr>
          <w:rFonts w:ascii="宋体" w:hAnsi="宋体" w:cs="宋体" w:hint="eastAsia"/>
          <w:bCs/>
        </w:rPr>
        <w:t>参加市经信局在市行政会议中心207室召开的“工信部宁波工业行业复工复产调研座谈会”。</w:t>
      </w:r>
      <w:r w:rsidR="00617E8D">
        <w:rPr>
          <w:rFonts w:ascii="宋体" w:hAnsi="宋体" w:cs="宋体" w:hint="eastAsia"/>
          <w:bCs/>
        </w:rPr>
        <w:t>（秘书处为座谈会先后向音王电声</w:t>
      </w:r>
      <w:r w:rsidR="00EC702A">
        <w:rPr>
          <w:rFonts w:ascii="宋体" w:hAnsi="宋体" w:cs="宋体" w:hint="eastAsia"/>
          <w:bCs/>
        </w:rPr>
        <w:t>、波英电子、飞扬音响、仁盛电声和好德美等音响行业企业做电话调研</w:t>
      </w:r>
      <w:r w:rsidR="00617E8D">
        <w:rPr>
          <w:rFonts w:ascii="宋体" w:hAnsi="宋体" w:cs="宋体" w:hint="eastAsia"/>
          <w:bCs/>
        </w:rPr>
        <w:t>）</w:t>
      </w:r>
    </w:p>
    <w:p w:rsidR="0091244F" w:rsidRPr="0091244F" w:rsidRDefault="004E4B1B" w:rsidP="0091244F">
      <w:pPr>
        <w:pStyle w:val="a5"/>
        <w:widowControl/>
        <w:spacing w:line="400" w:lineRule="exact"/>
        <w:rPr>
          <w:rFonts w:ascii="宋体" w:hAnsi="宋体" w:cs="宋体"/>
          <w:bCs/>
        </w:rPr>
      </w:pPr>
      <w:r>
        <w:rPr>
          <w:rFonts w:ascii="宋体" w:hAnsi="宋体" w:cs="宋体" w:hint="eastAsia"/>
          <w:b/>
          <w:bCs/>
          <w:color w:val="333333"/>
        </w:rPr>
        <w:t>1</w:t>
      </w:r>
      <w:r w:rsidR="00344E2F">
        <w:rPr>
          <w:rFonts w:ascii="宋体" w:hAnsi="宋体" w:cs="宋体" w:hint="eastAsia"/>
          <w:b/>
          <w:bCs/>
          <w:color w:val="333333"/>
        </w:rPr>
        <w:t>9</w:t>
      </w:r>
      <w:r>
        <w:rPr>
          <w:rFonts w:ascii="宋体" w:hAnsi="宋体" w:cs="宋体" w:hint="eastAsia"/>
          <w:b/>
          <w:bCs/>
          <w:color w:val="333333"/>
        </w:rPr>
        <w:t>.</w:t>
      </w:r>
      <w:r w:rsidR="00E64FBB" w:rsidRPr="00E64FBB">
        <w:rPr>
          <w:rFonts w:ascii="宋体" w:hAnsi="宋体" w:cs="宋体" w:hint="eastAsia"/>
          <w:b/>
          <w:bCs/>
        </w:rPr>
        <w:t>（</w:t>
      </w:r>
      <w:r w:rsidR="0091244F">
        <w:rPr>
          <w:rFonts w:ascii="宋体" w:hAnsi="宋体" w:cs="宋体" w:hint="eastAsia"/>
          <w:b/>
          <w:bCs/>
        </w:rPr>
        <w:t>产业争先</w:t>
      </w:r>
      <w:r w:rsidR="00E64FBB" w:rsidRPr="00E64FBB">
        <w:rPr>
          <w:rFonts w:ascii="宋体" w:hAnsi="宋体" w:cs="宋体" w:hint="eastAsia"/>
          <w:b/>
          <w:bCs/>
        </w:rPr>
        <w:t>）</w:t>
      </w:r>
      <w:r w:rsidR="0091244F" w:rsidRPr="0091244F">
        <w:rPr>
          <w:rFonts w:ascii="宋体" w:hAnsi="宋体" w:cs="宋体" w:hint="eastAsia"/>
          <w:bCs/>
        </w:rPr>
        <w:t>4月15日，</w:t>
      </w:r>
      <w:r w:rsidR="0091244F">
        <w:rPr>
          <w:rFonts w:ascii="宋体" w:hAnsi="宋体" w:cs="宋体" w:hint="eastAsia"/>
          <w:bCs/>
        </w:rPr>
        <w:t>市科技局公布了“</w:t>
      </w:r>
      <w:hyperlink r:id="rId7" w:history="1">
        <w:r w:rsidR="0091244F" w:rsidRPr="0091244F">
          <w:rPr>
            <w:rStyle w:val="a8"/>
            <w:rFonts w:ascii="宋体" w:hAnsi="宋体" w:cs="宋体"/>
            <w:bCs/>
          </w:rPr>
          <w:t>2020年第一批宁波市重点自主创新产品推荐目录</w:t>
        </w:r>
        <w:r w:rsidR="0091244F">
          <w:rPr>
            <w:rStyle w:val="a8"/>
            <w:rFonts w:ascii="宋体" w:hAnsi="宋体" w:cs="宋体"/>
            <w:bCs/>
          </w:rPr>
          <w:t>”，</w:t>
        </w:r>
      </w:hyperlink>
      <w:r w:rsidR="0091244F">
        <w:rPr>
          <w:rFonts w:ascii="宋体" w:hAnsi="宋体" w:cs="宋体" w:hint="eastAsia"/>
          <w:bCs/>
        </w:rPr>
        <w:t>协会副会长锦浪科技以产品“</w:t>
      </w:r>
      <w:r w:rsidR="0091244F" w:rsidRPr="0091244F">
        <w:rPr>
          <w:rFonts w:ascii="宋体" w:hAnsi="宋体" w:cs="宋体"/>
          <w:bCs/>
        </w:rPr>
        <w:t>五代三相光伏逆变器GCI-(80-110)K-5G</w:t>
      </w:r>
      <w:r w:rsidR="0091244F">
        <w:rPr>
          <w:rFonts w:ascii="宋体" w:hAnsi="宋体" w:cs="宋体"/>
          <w:bCs/>
        </w:rPr>
        <w:t>”</w:t>
      </w:r>
      <w:r w:rsidR="0091244F">
        <w:rPr>
          <w:rFonts w:ascii="宋体" w:hAnsi="宋体" w:cs="宋体" w:hint="eastAsia"/>
          <w:bCs/>
        </w:rPr>
        <w:t>上榜。</w:t>
      </w:r>
    </w:p>
    <w:p w:rsidR="00D331B3" w:rsidRDefault="00344E2F">
      <w:pPr>
        <w:pStyle w:val="a5"/>
        <w:widowControl/>
        <w:spacing w:line="400" w:lineRule="exact"/>
        <w:rPr>
          <w:rFonts w:ascii="宋体" w:hAnsi="宋体" w:cs="宋体"/>
          <w:color w:val="333333"/>
          <w:shd w:val="clear" w:color="auto" w:fill="FFFFFF"/>
        </w:rPr>
      </w:pPr>
      <w:r>
        <w:rPr>
          <w:rFonts w:ascii="宋体" w:hAnsi="宋体" w:cs="宋体" w:hint="eastAsia"/>
          <w:b/>
          <w:bCs/>
          <w:color w:val="333333"/>
        </w:rPr>
        <w:t>20</w:t>
      </w:r>
      <w:r w:rsidR="004E4B1B">
        <w:rPr>
          <w:rFonts w:ascii="宋体" w:hAnsi="宋体" w:cs="宋体" w:hint="eastAsia"/>
          <w:color w:val="333333"/>
        </w:rPr>
        <w:t>.</w:t>
      </w:r>
      <w:r w:rsidR="00E64FBB" w:rsidRPr="00E64FBB">
        <w:rPr>
          <w:rFonts w:ascii="宋体" w:hAnsi="宋体" w:cs="宋体" w:hint="eastAsia"/>
          <w:b/>
          <w:bCs/>
          <w:color w:val="333333"/>
          <w:shd w:val="clear" w:color="auto" w:fill="FFFFFF"/>
        </w:rPr>
        <w:t>（</w:t>
      </w:r>
      <w:r w:rsidR="001A4667">
        <w:rPr>
          <w:rFonts w:ascii="宋体" w:hAnsi="宋体" w:cs="宋体" w:hint="eastAsia"/>
          <w:b/>
          <w:bCs/>
          <w:color w:val="333333"/>
          <w:shd w:val="clear" w:color="auto" w:fill="FFFFFF"/>
        </w:rPr>
        <w:t>会员服务</w:t>
      </w:r>
      <w:r w:rsidR="00E64FBB" w:rsidRPr="00E64FBB">
        <w:rPr>
          <w:rFonts w:ascii="宋体" w:hAnsi="宋体" w:cs="宋体" w:hint="eastAsia"/>
          <w:b/>
          <w:bCs/>
          <w:color w:val="333333"/>
          <w:shd w:val="clear" w:color="auto" w:fill="FFFFFF"/>
        </w:rPr>
        <w:t>）</w:t>
      </w:r>
      <w:r w:rsidR="0091244F" w:rsidRPr="0091244F">
        <w:rPr>
          <w:rFonts w:ascii="宋体" w:hAnsi="宋体" w:cs="宋体" w:hint="eastAsia"/>
          <w:bCs/>
          <w:color w:val="333333"/>
          <w:shd w:val="clear" w:color="auto" w:fill="FFFFFF"/>
        </w:rPr>
        <w:t>4月16日上午，任奉波主任和韵升智能技术有限公司王刚总经理、音王电声股份有限公司投资总监吴森灿赴市行政会议中心208会议室参加“省人大常委会来甬调研数字经济发展情况座谈会”。</w:t>
      </w:r>
    </w:p>
    <w:p w:rsidR="00D331B3" w:rsidRDefault="000A52C1">
      <w:pPr>
        <w:pStyle w:val="a5"/>
        <w:widowControl/>
        <w:spacing w:line="400" w:lineRule="exact"/>
        <w:rPr>
          <w:rFonts w:ascii="宋体" w:hAnsi="宋体" w:cs="宋体"/>
          <w:color w:val="333333"/>
          <w:shd w:val="clear" w:color="auto" w:fill="FFFFFF"/>
        </w:rPr>
      </w:pPr>
      <w:r>
        <w:rPr>
          <w:rFonts w:ascii="宋体" w:hAnsi="宋体" w:cs="宋体" w:hint="eastAsia"/>
          <w:b/>
          <w:bCs/>
          <w:color w:val="333333"/>
          <w:shd w:val="clear" w:color="auto" w:fill="FFFFFF"/>
        </w:rPr>
        <w:t>2</w:t>
      </w:r>
      <w:r w:rsidR="00344E2F">
        <w:rPr>
          <w:rFonts w:ascii="宋体" w:hAnsi="宋体" w:cs="宋体" w:hint="eastAsia"/>
          <w:b/>
          <w:bCs/>
          <w:color w:val="333333"/>
          <w:shd w:val="clear" w:color="auto" w:fill="FFFFFF"/>
        </w:rPr>
        <w:t>1</w:t>
      </w:r>
      <w:r w:rsidR="004E4B1B">
        <w:rPr>
          <w:rFonts w:ascii="宋体" w:hAnsi="宋体" w:cs="宋体" w:hint="eastAsia"/>
          <w:b/>
          <w:bCs/>
          <w:color w:val="333333"/>
          <w:shd w:val="clear" w:color="auto" w:fill="FFFFFF"/>
        </w:rPr>
        <w:t>.</w:t>
      </w:r>
      <w:r w:rsidR="00E64FBB" w:rsidRPr="00E64FBB">
        <w:rPr>
          <w:rFonts w:ascii="宋体" w:hAnsi="宋体" w:cs="宋体" w:hint="eastAsia"/>
          <w:b/>
          <w:bCs/>
          <w:color w:val="333333"/>
          <w:shd w:val="clear" w:color="auto" w:fill="FFFFFF"/>
        </w:rPr>
        <w:t>（会员服务）</w:t>
      </w:r>
      <w:r w:rsidR="0091244F" w:rsidRPr="0091244F">
        <w:rPr>
          <w:rFonts w:ascii="宋体" w:hAnsi="宋体" w:cs="宋体" w:hint="eastAsia"/>
          <w:bCs/>
          <w:color w:val="333333"/>
          <w:shd w:val="clear" w:color="auto" w:fill="FFFFFF"/>
        </w:rPr>
        <w:t>4月16日，金蓝盟宁波区负责人陈迪舟到访协会，就2020年与协会开展合作事宜与顾朝辉秘书长进行交流。</w:t>
      </w:r>
    </w:p>
    <w:p w:rsidR="00D331B3" w:rsidRDefault="00645188">
      <w:pPr>
        <w:pStyle w:val="a5"/>
        <w:widowControl/>
        <w:spacing w:line="400" w:lineRule="exact"/>
        <w:rPr>
          <w:rFonts w:ascii="宋体" w:hAnsi="宋体" w:cs="宋体"/>
          <w:color w:val="333333"/>
        </w:rPr>
      </w:pPr>
      <w:r>
        <w:rPr>
          <w:rFonts w:ascii="宋体" w:hAnsi="宋体" w:cs="宋体" w:hint="eastAsia"/>
          <w:b/>
          <w:bCs/>
          <w:color w:val="333333"/>
          <w:shd w:val="clear" w:color="auto" w:fill="FFFFFF"/>
        </w:rPr>
        <w:t>2</w:t>
      </w:r>
      <w:r w:rsidR="00344E2F">
        <w:rPr>
          <w:rFonts w:ascii="宋体" w:hAnsi="宋体" w:cs="宋体" w:hint="eastAsia"/>
          <w:b/>
          <w:bCs/>
          <w:color w:val="333333"/>
          <w:shd w:val="clear" w:color="auto" w:fill="FFFFFF"/>
        </w:rPr>
        <w:t>2</w:t>
      </w:r>
      <w:r w:rsidR="004E4B1B">
        <w:rPr>
          <w:rFonts w:ascii="宋体" w:hAnsi="宋体" w:cs="宋体" w:hint="eastAsia"/>
          <w:b/>
          <w:bCs/>
          <w:color w:val="333333"/>
          <w:shd w:val="clear" w:color="auto" w:fill="FFFFFF"/>
        </w:rPr>
        <w:t>.（</w:t>
      </w:r>
      <w:r w:rsidR="0091244F">
        <w:rPr>
          <w:rFonts w:ascii="宋体" w:hAnsi="宋体" w:cs="宋体" w:hint="eastAsia"/>
          <w:b/>
          <w:bCs/>
          <w:color w:val="333333"/>
          <w:shd w:val="clear" w:color="auto" w:fill="FFFFFF"/>
        </w:rPr>
        <w:t>会员服务</w:t>
      </w:r>
      <w:r w:rsidR="004E4B1B">
        <w:rPr>
          <w:rFonts w:ascii="宋体" w:hAnsi="宋体" w:cs="宋体" w:hint="eastAsia"/>
          <w:b/>
          <w:bCs/>
          <w:color w:val="333333"/>
          <w:shd w:val="clear" w:color="auto" w:fill="FFFFFF"/>
        </w:rPr>
        <w:t>）</w:t>
      </w:r>
      <w:r w:rsidR="0091244F" w:rsidRPr="0091244F">
        <w:rPr>
          <w:rFonts w:ascii="宋体" w:hAnsi="宋体" w:cs="宋体" w:hint="eastAsia"/>
          <w:bCs/>
          <w:color w:val="333333"/>
          <w:shd w:val="clear" w:color="auto" w:fill="FFFFFF"/>
        </w:rPr>
        <w:t>4月17日上午，建设银行宁波分行公司业务科张娜等一行两人到访协会，与顾朝辉秘书长就开展合作服务会员企业等相关事宜进行商谈。</w:t>
      </w:r>
    </w:p>
    <w:p w:rsidR="00D331B3" w:rsidRDefault="002650A0">
      <w:pPr>
        <w:pStyle w:val="a5"/>
        <w:widowControl/>
        <w:spacing w:line="400" w:lineRule="exact"/>
        <w:rPr>
          <w:rFonts w:ascii="宋体" w:hAnsi="宋体" w:cs="宋体"/>
          <w:bCs/>
          <w:color w:val="333333"/>
          <w:shd w:val="clear" w:color="auto" w:fill="FFFFFF"/>
        </w:rPr>
      </w:pPr>
      <w:r>
        <w:rPr>
          <w:rFonts w:ascii="宋体" w:hAnsi="宋体" w:cs="宋体" w:hint="eastAsia"/>
          <w:b/>
          <w:bCs/>
          <w:color w:val="333333"/>
          <w:shd w:val="clear" w:color="auto" w:fill="FFFFFF"/>
        </w:rPr>
        <w:t>2</w:t>
      </w:r>
      <w:r w:rsidR="00344E2F">
        <w:rPr>
          <w:rFonts w:ascii="宋体" w:hAnsi="宋体" w:cs="宋体" w:hint="eastAsia"/>
          <w:b/>
          <w:bCs/>
          <w:color w:val="333333"/>
          <w:shd w:val="clear" w:color="auto" w:fill="FFFFFF"/>
        </w:rPr>
        <w:t>3</w:t>
      </w:r>
      <w:r w:rsidR="004E4B1B">
        <w:rPr>
          <w:rFonts w:ascii="宋体" w:hAnsi="宋体" w:cs="宋体" w:hint="eastAsia"/>
          <w:color w:val="333333"/>
          <w:shd w:val="clear" w:color="auto" w:fill="FFFFFF"/>
        </w:rPr>
        <w:t>.</w:t>
      </w:r>
      <w:r w:rsidR="00087180" w:rsidRPr="00087180">
        <w:rPr>
          <w:rFonts w:ascii="宋体" w:hAnsi="宋体" w:cs="宋体" w:hint="eastAsia"/>
          <w:b/>
          <w:bCs/>
          <w:color w:val="333333"/>
          <w:shd w:val="clear" w:color="auto" w:fill="FFFFFF"/>
        </w:rPr>
        <w:t>（</w:t>
      </w:r>
      <w:r w:rsidR="00263DDE">
        <w:rPr>
          <w:rFonts w:ascii="宋体" w:hAnsi="宋体" w:cs="宋体" w:hint="eastAsia"/>
          <w:b/>
          <w:bCs/>
          <w:color w:val="333333"/>
          <w:shd w:val="clear" w:color="auto" w:fill="FFFFFF"/>
        </w:rPr>
        <w:t>会员服务</w:t>
      </w:r>
      <w:r w:rsidR="00087180" w:rsidRPr="00087180">
        <w:rPr>
          <w:rFonts w:ascii="宋体" w:hAnsi="宋体" w:cs="宋体" w:hint="eastAsia"/>
          <w:b/>
          <w:bCs/>
          <w:color w:val="333333"/>
          <w:shd w:val="clear" w:color="auto" w:fill="FFFFFF"/>
        </w:rPr>
        <w:t>）</w:t>
      </w:r>
      <w:r w:rsidR="00263DDE">
        <w:rPr>
          <w:rFonts w:ascii="宋体" w:hAnsi="宋体" w:cs="宋体" w:hint="eastAsia"/>
          <w:bCs/>
          <w:color w:val="333333"/>
          <w:shd w:val="clear" w:color="auto" w:fill="FFFFFF"/>
        </w:rPr>
        <w:t>4</w:t>
      </w:r>
      <w:r w:rsidR="00087180" w:rsidRPr="00087180">
        <w:rPr>
          <w:rFonts w:ascii="宋体" w:hAnsi="宋体" w:cs="宋体" w:hint="eastAsia"/>
          <w:bCs/>
          <w:color w:val="333333"/>
          <w:shd w:val="clear" w:color="auto" w:fill="FFFFFF"/>
        </w:rPr>
        <w:t>月</w:t>
      </w:r>
      <w:r w:rsidR="00263DDE">
        <w:rPr>
          <w:rFonts w:ascii="宋体" w:hAnsi="宋体" w:cs="宋体" w:hint="eastAsia"/>
          <w:bCs/>
          <w:color w:val="333333"/>
          <w:shd w:val="clear" w:color="auto" w:fill="FFFFFF"/>
        </w:rPr>
        <w:t>1</w:t>
      </w:r>
      <w:r>
        <w:rPr>
          <w:rFonts w:ascii="宋体" w:hAnsi="宋体" w:cs="宋体" w:hint="eastAsia"/>
          <w:bCs/>
          <w:color w:val="333333"/>
          <w:shd w:val="clear" w:color="auto" w:fill="FFFFFF"/>
        </w:rPr>
        <w:t>7</w:t>
      </w:r>
      <w:r w:rsidR="00087180" w:rsidRPr="00087180">
        <w:rPr>
          <w:rFonts w:ascii="宋体" w:hAnsi="宋体" w:cs="宋体" w:hint="eastAsia"/>
          <w:bCs/>
          <w:color w:val="333333"/>
          <w:shd w:val="clear" w:color="auto" w:fill="FFFFFF"/>
        </w:rPr>
        <w:t>日</w:t>
      </w:r>
      <w:r w:rsidR="00263DDE">
        <w:rPr>
          <w:rFonts w:ascii="宋体" w:hAnsi="宋体" w:cs="宋体" w:hint="eastAsia"/>
          <w:bCs/>
          <w:color w:val="333333"/>
          <w:shd w:val="clear" w:color="auto" w:fill="FFFFFF"/>
        </w:rPr>
        <w:t>下午</w:t>
      </w:r>
      <w:r w:rsidR="00087180" w:rsidRPr="00087180">
        <w:rPr>
          <w:rFonts w:ascii="宋体" w:hAnsi="宋体" w:cs="宋体" w:hint="eastAsia"/>
          <w:bCs/>
          <w:color w:val="333333"/>
          <w:shd w:val="clear" w:color="auto" w:fill="FFFFFF"/>
        </w:rPr>
        <w:t>，</w:t>
      </w:r>
      <w:r w:rsidR="00263DDE">
        <w:rPr>
          <w:rFonts w:ascii="宋体" w:hAnsi="宋体" w:cs="宋体" w:hint="eastAsia"/>
          <w:bCs/>
          <w:color w:val="333333"/>
          <w:shd w:val="clear" w:color="auto" w:fill="FFFFFF"/>
        </w:rPr>
        <w:t>奥力医疗胡其军总经理到访协会，与顾朝辉秘书长进行工作交流</w:t>
      </w:r>
      <w:r w:rsidR="00087180" w:rsidRPr="00087180">
        <w:rPr>
          <w:rFonts w:ascii="宋体" w:hAnsi="宋体" w:cs="宋体" w:hint="eastAsia"/>
          <w:bCs/>
          <w:color w:val="333333"/>
          <w:shd w:val="clear" w:color="auto" w:fill="FFFFFF"/>
        </w:rPr>
        <w:t>。</w:t>
      </w:r>
    </w:p>
    <w:p w:rsidR="001F7489" w:rsidRPr="001F7489" w:rsidRDefault="001F7489">
      <w:pPr>
        <w:pStyle w:val="a5"/>
        <w:widowControl/>
        <w:spacing w:line="400" w:lineRule="exact"/>
        <w:rPr>
          <w:rFonts w:ascii="宋体" w:hAnsi="宋体" w:cs="宋体"/>
          <w:bCs/>
          <w:color w:val="333333"/>
          <w:shd w:val="clear" w:color="auto" w:fill="FFFFFF"/>
        </w:rPr>
      </w:pPr>
      <w:r>
        <w:rPr>
          <w:rFonts w:ascii="宋体" w:hAnsi="宋体" w:cs="宋体" w:hint="eastAsia"/>
          <w:b/>
          <w:bCs/>
          <w:color w:val="333333"/>
          <w:shd w:val="clear" w:color="auto" w:fill="FFFFFF"/>
        </w:rPr>
        <w:t>2</w:t>
      </w:r>
      <w:r w:rsidR="00344E2F">
        <w:rPr>
          <w:rFonts w:ascii="宋体" w:hAnsi="宋体" w:cs="宋体" w:hint="eastAsia"/>
          <w:b/>
          <w:bCs/>
          <w:color w:val="333333"/>
          <w:shd w:val="clear" w:color="auto" w:fill="FFFFFF"/>
        </w:rPr>
        <w:t>4</w:t>
      </w:r>
      <w:r w:rsidRPr="001F7489">
        <w:rPr>
          <w:rFonts w:ascii="宋体" w:hAnsi="宋体" w:cs="宋体" w:hint="eastAsia"/>
          <w:b/>
          <w:bCs/>
          <w:color w:val="333333"/>
          <w:shd w:val="clear" w:color="auto" w:fill="FFFFFF"/>
        </w:rPr>
        <w:t>.（</w:t>
      </w:r>
      <w:r w:rsidR="00263DDE">
        <w:rPr>
          <w:rFonts w:ascii="宋体" w:hAnsi="宋体" w:cs="宋体" w:hint="eastAsia"/>
          <w:b/>
          <w:bCs/>
          <w:color w:val="333333"/>
          <w:shd w:val="clear" w:color="auto" w:fill="FFFFFF"/>
        </w:rPr>
        <w:t>会员服务</w:t>
      </w:r>
      <w:r w:rsidRPr="001F7489">
        <w:rPr>
          <w:rFonts w:ascii="宋体" w:hAnsi="宋体" w:cs="宋体" w:hint="eastAsia"/>
          <w:b/>
          <w:bCs/>
          <w:color w:val="333333"/>
          <w:shd w:val="clear" w:color="auto" w:fill="FFFFFF"/>
        </w:rPr>
        <w:t>）</w:t>
      </w:r>
      <w:r w:rsidR="00263DDE" w:rsidRPr="00263DDE">
        <w:rPr>
          <w:rFonts w:ascii="宋体" w:hAnsi="宋体" w:cs="宋体" w:hint="eastAsia"/>
          <w:bCs/>
          <w:color w:val="333333"/>
          <w:shd w:val="clear" w:color="auto" w:fill="FFFFFF"/>
        </w:rPr>
        <w:t>4</w:t>
      </w:r>
      <w:r w:rsidRPr="001F7489">
        <w:rPr>
          <w:rFonts w:ascii="宋体" w:hAnsi="宋体" w:cs="宋体" w:hint="eastAsia"/>
          <w:bCs/>
          <w:color w:val="333333"/>
          <w:shd w:val="clear" w:color="auto" w:fill="FFFFFF"/>
        </w:rPr>
        <w:t>月</w:t>
      </w:r>
      <w:r w:rsidR="00263DDE">
        <w:rPr>
          <w:rFonts w:ascii="宋体" w:hAnsi="宋体" w:cs="宋体" w:hint="eastAsia"/>
          <w:bCs/>
          <w:color w:val="333333"/>
          <w:shd w:val="clear" w:color="auto" w:fill="FFFFFF"/>
        </w:rPr>
        <w:t>17</w:t>
      </w:r>
      <w:r w:rsidRPr="001F7489">
        <w:rPr>
          <w:rFonts w:ascii="宋体" w:hAnsi="宋体" w:cs="宋体" w:hint="eastAsia"/>
          <w:bCs/>
          <w:color w:val="333333"/>
          <w:shd w:val="clear" w:color="auto" w:fill="FFFFFF"/>
        </w:rPr>
        <w:t>日</w:t>
      </w:r>
      <w:r>
        <w:rPr>
          <w:rFonts w:ascii="宋体" w:hAnsi="宋体" w:cs="宋体" w:hint="eastAsia"/>
          <w:bCs/>
          <w:color w:val="333333"/>
          <w:shd w:val="clear" w:color="auto" w:fill="FFFFFF"/>
        </w:rPr>
        <w:t>，</w:t>
      </w:r>
      <w:r w:rsidR="00263DDE">
        <w:rPr>
          <w:rFonts w:ascii="宋体" w:hAnsi="宋体" w:cs="宋体" w:hint="eastAsia"/>
          <w:bCs/>
          <w:color w:val="333333"/>
          <w:shd w:val="clear" w:color="auto" w:fill="FFFFFF"/>
        </w:rPr>
        <w:t>为帮助惠之星</w:t>
      </w:r>
      <w:r w:rsidR="00263DDE" w:rsidRPr="00263DDE">
        <w:rPr>
          <w:rFonts w:ascii="宋体" w:hAnsi="宋体" w:cs="宋体" w:hint="eastAsia"/>
          <w:bCs/>
          <w:color w:val="333333"/>
          <w:shd w:val="clear" w:color="auto" w:fill="FFFFFF"/>
        </w:rPr>
        <w:t>申报</w:t>
      </w:r>
      <w:r w:rsidR="00263DDE">
        <w:rPr>
          <w:rFonts w:ascii="宋体" w:hAnsi="宋体" w:cs="宋体" w:hint="eastAsia"/>
          <w:bCs/>
          <w:color w:val="333333"/>
          <w:shd w:val="clear" w:color="auto" w:fill="FFFFFF"/>
        </w:rPr>
        <w:t>省经信厅“</w:t>
      </w:r>
      <w:r w:rsidR="00263DDE" w:rsidRPr="00263DDE">
        <w:rPr>
          <w:rFonts w:ascii="宋体" w:hAnsi="宋体" w:cs="宋体" w:hint="eastAsia"/>
          <w:bCs/>
          <w:color w:val="333333"/>
          <w:shd w:val="clear" w:color="auto" w:fill="FFFFFF"/>
        </w:rPr>
        <w:t>浙江省电子信息百家重点企业暨50家成长性特色企业</w:t>
      </w:r>
      <w:r w:rsidR="00263DDE">
        <w:rPr>
          <w:rFonts w:ascii="宋体" w:hAnsi="宋体" w:cs="宋体" w:hint="eastAsia"/>
          <w:bCs/>
          <w:color w:val="333333"/>
          <w:shd w:val="clear" w:color="auto" w:fill="FFFFFF"/>
        </w:rPr>
        <w:t>”，秘书处为企业出具行业证明</w:t>
      </w:r>
      <w:r>
        <w:rPr>
          <w:rFonts w:ascii="宋体" w:hAnsi="宋体" w:cs="宋体" w:hint="eastAsia"/>
          <w:bCs/>
          <w:color w:val="333333"/>
          <w:shd w:val="clear" w:color="auto" w:fill="FFFFFF"/>
        </w:rPr>
        <w:t>。</w:t>
      </w:r>
    </w:p>
    <w:p w:rsidR="00B43B9B" w:rsidRDefault="00B43B9B">
      <w:pPr>
        <w:pStyle w:val="a5"/>
        <w:widowControl/>
        <w:spacing w:line="400" w:lineRule="exact"/>
        <w:rPr>
          <w:rFonts w:ascii="宋体" w:hAnsi="宋体" w:cs="宋体"/>
          <w:color w:val="333333"/>
        </w:rPr>
      </w:pPr>
      <w:r w:rsidRPr="00B43B9B">
        <w:rPr>
          <w:rFonts w:ascii="宋体" w:hAnsi="宋体" w:cs="宋体" w:hint="eastAsia"/>
          <w:b/>
          <w:bCs/>
          <w:color w:val="333333"/>
        </w:rPr>
        <w:lastRenderedPageBreak/>
        <w:t>2</w:t>
      </w:r>
      <w:r w:rsidR="00344E2F">
        <w:rPr>
          <w:rFonts w:ascii="宋体" w:hAnsi="宋体" w:cs="宋体" w:hint="eastAsia"/>
          <w:b/>
          <w:bCs/>
          <w:color w:val="333333"/>
        </w:rPr>
        <w:t>5</w:t>
      </w:r>
      <w:r w:rsidRPr="00B43B9B">
        <w:rPr>
          <w:rFonts w:ascii="宋体" w:hAnsi="宋体" w:cs="宋体" w:hint="eastAsia"/>
          <w:color w:val="333333"/>
        </w:rPr>
        <w:t>.</w:t>
      </w:r>
      <w:r w:rsidRPr="00B43B9B">
        <w:rPr>
          <w:rFonts w:ascii="宋体" w:hAnsi="宋体" w:cs="宋体" w:hint="eastAsia"/>
          <w:b/>
          <w:bCs/>
          <w:color w:val="333333"/>
        </w:rPr>
        <w:t>（</w:t>
      </w:r>
      <w:r w:rsidR="00470676">
        <w:rPr>
          <w:rFonts w:ascii="宋体" w:hAnsi="宋体" w:cs="宋体" w:hint="eastAsia"/>
          <w:b/>
          <w:bCs/>
          <w:color w:val="333333"/>
        </w:rPr>
        <w:t>会员</w:t>
      </w:r>
      <w:r>
        <w:rPr>
          <w:rFonts w:ascii="宋体" w:hAnsi="宋体" w:cs="宋体" w:hint="eastAsia"/>
          <w:b/>
          <w:bCs/>
          <w:color w:val="333333"/>
        </w:rPr>
        <w:t>服务</w:t>
      </w:r>
      <w:r w:rsidRPr="00B43B9B">
        <w:rPr>
          <w:rFonts w:ascii="宋体" w:hAnsi="宋体" w:cs="宋体" w:hint="eastAsia"/>
          <w:b/>
          <w:bCs/>
          <w:color w:val="333333"/>
        </w:rPr>
        <w:t>）</w:t>
      </w:r>
      <w:r w:rsidR="00B9056B">
        <w:rPr>
          <w:rFonts w:ascii="宋体" w:hAnsi="宋体" w:cs="宋体" w:hint="eastAsia"/>
          <w:bCs/>
          <w:color w:val="333333"/>
        </w:rPr>
        <w:t>4</w:t>
      </w:r>
      <w:r w:rsidRPr="00B43B9B">
        <w:rPr>
          <w:rFonts w:ascii="宋体" w:hAnsi="宋体" w:cs="宋体" w:hint="eastAsia"/>
          <w:bCs/>
          <w:color w:val="333333"/>
        </w:rPr>
        <w:t>月</w:t>
      </w:r>
      <w:r w:rsidR="00B9056B">
        <w:rPr>
          <w:rFonts w:ascii="宋体" w:hAnsi="宋体" w:cs="宋体" w:hint="eastAsia"/>
          <w:bCs/>
          <w:color w:val="333333"/>
        </w:rPr>
        <w:t>17</w:t>
      </w:r>
      <w:r w:rsidRPr="00B43B9B">
        <w:rPr>
          <w:rFonts w:ascii="宋体" w:hAnsi="宋体" w:cs="宋体" w:hint="eastAsia"/>
          <w:bCs/>
          <w:color w:val="333333"/>
        </w:rPr>
        <w:t>日，</w:t>
      </w:r>
      <w:r w:rsidR="00A8350E" w:rsidRPr="00A8350E">
        <w:rPr>
          <w:rFonts w:ascii="宋体" w:hAnsi="宋体" w:cs="宋体" w:hint="eastAsia"/>
          <w:bCs/>
          <w:color w:val="333333"/>
        </w:rPr>
        <w:t>为促进新能源企业的出口市场多元化</w:t>
      </w:r>
      <w:r w:rsidR="00A8350E">
        <w:rPr>
          <w:rFonts w:ascii="宋体" w:hAnsi="宋体" w:cs="宋体" w:hint="eastAsia"/>
          <w:bCs/>
          <w:color w:val="333333"/>
        </w:rPr>
        <w:t>，</w:t>
      </w:r>
      <w:r>
        <w:rPr>
          <w:rFonts w:ascii="宋体" w:hAnsi="宋体" w:cs="宋体" w:hint="eastAsia"/>
          <w:bCs/>
          <w:color w:val="333333"/>
        </w:rPr>
        <w:t>秘书处</w:t>
      </w:r>
      <w:r w:rsidR="00B9056B">
        <w:rPr>
          <w:rFonts w:ascii="宋体" w:hAnsi="宋体" w:cs="宋体" w:hint="eastAsia"/>
          <w:bCs/>
          <w:color w:val="333333"/>
        </w:rPr>
        <w:t>向</w:t>
      </w:r>
      <w:r>
        <w:rPr>
          <w:rFonts w:ascii="宋体" w:hAnsi="宋体" w:cs="宋体" w:hint="eastAsia"/>
          <w:bCs/>
          <w:color w:val="333333"/>
        </w:rPr>
        <w:t>东方日升、</w:t>
      </w:r>
      <w:r w:rsidR="00B9056B">
        <w:rPr>
          <w:rFonts w:ascii="宋体" w:hAnsi="宋体" w:cs="宋体" w:hint="eastAsia"/>
          <w:bCs/>
          <w:color w:val="333333"/>
        </w:rPr>
        <w:t>锦浪科技、启鑫新能源、尤利卡、日林电子、富星电子、华顺太阳能、日兴电子</w:t>
      </w:r>
      <w:r w:rsidR="002C343E">
        <w:rPr>
          <w:rFonts w:ascii="宋体" w:hAnsi="宋体" w:cs="宋体" w:hint="eastAsia"/>
          <w:bCs/>
          <w:color w:val="333333"/>
        </w:rPr>
        <w:t>、柯玛士、东旭、拓华</w:t>
      </w:r>
      <w:r>
        <w:rPr>
          <w:rFonts w:ascii="宋体" w:hAnsi="宋体" w:cs="宋体" w:hint="eastAsia"/>
          <w:bCs/>
          <w:color w:val="333333"/>
        </w:rPr>
        <w:t>等</w:t>
      </w:r>
      <w:r w:rsidR="00B9056B">
        <w:rPr>
          <w:rFonts w:ascii="宋体" w:hAnsi="宋体" w:cs="宋体" w:hint="eastAsia"/>
          <w:bCs/>
          <w:color w:val="333333"/>
        </w:rPr>
        <w:t>光伏</w:t>
      </w:r>
      <w:r>
        <w:rPr>
          <w:rFonts w:ascii="宋体" w:hAnsi="宋体" w:cs="宋体" w:hint="eastAsia"/>
          <w:bCs/>
          <w:color w:val="333333"/>
        </w:rPr>
        <w:t>企业</w:t>
      </w:r>
      <w:r w:rsidR="00B9056B">
        <w:rPr>
          <w:rFonts w:ascii="宋体" w:hAnsi="宋体" w:cs="宋体" w:hint="eastAsia"/>
          <w:bCs/>
          <w:color w:val="333333"/>
        </w:rPr>
        <w:t>转发了“</w:t>
      </w:r>
      <w:r w:rsidR="00B9056B" w:rsidRPr="00B9056B">
        <w:rPr>
          <w:rFonts w:ascii="宋体" w:hAnsi="宋体" w:cs="宋体" w:hint="eastAsia"/>
          <w:bCs/>
          <w:color w:val="333333"/>
        </w:rPr>
        <w:t>《中国贸促会重点联系企业名录（新能源服务业）》项目</w:t>
      </w:r>
      <w:r w:rsidR="00B9056B">
        <w:rPr>
          <w:rFonts w:ascii="宋体" w:hAnsi="宋体" w:cs="宋体" w:hint="eastAsia"/>
          <w:bCs/>
          <w:color w:val="333333"/>
        </w:rPr>
        <w:t>”</w:t>
      </w:r>
      <w:r w:rsidR="002C343E">
        <w:rPr>
          <w:rFonts w:ascii="宋体" w:hAnsi="宋体" w:cs="宋体" w:hint="eastAsia"/>
          <w:bCs/>
          <w:color w:val="333333"/>
        </w:rPr>
        <w:t>申请</w:t>
      </w:r>
      <w:r w:rsidR="00B9056B">
        <w:rPr>
          <w:rFonts w:ascii="宋体" w:hAnsi="宋体" w:cs="宋体" w:hint="eastAsia"/>
          <w:bCs/>
          <w:color w:val="333333"/>
        </w:rPr>
        <w:t>表</w:t>
      </w:r>
      <w:r>
        <w:rPr>
          <w:rFonts w:ascii="宋体" w:hAnsi="宋体" w:cs="宋体" w:hint="eastAsia"/>
          <w:bCs/>
          <w:color w:val="333333"/>
        </w:rPr>
        <w:t>。</w:t>
      </w:r>
    </w:p>
    <w:p w:rsidR="00B43B9B" w:rsidRDefault="00B43B9B">
      <w:pPr>
        <w:pStyle w:val="a5"/>
        <w:widowControl/>
        <w:spacing w:line="400" w:lineRule="exact"/>
        <w:rPr>
          <w:rFonts w:ascii="宋体" w:hAnsi="宋体" w:cs="宋体"/>
          <w:bCs/>
          <w:color w:val="333333"/>
        </w:rPr>
      </w:pPr>
      <w:r w:rsidRPr="00B43B9B">
        <w:rPr>
          <w:rFonts w:ascii="宋体" w:hAnsi="宋体" w:cs="宋体" w:hint="eastAsia"/>
          <w:b/>
          <w:bCs/>
          <w:color w:val="333333"/>
        </w:rPr>
        <w:t>2</w:t>
      </w:r>
      <w:r w:rsidR="00344E2F">
        <w:rPr>
          <w:rFonts w:ascii="宋体" w:hAnsi="宋体" w:cs="宋体" w:hint="eastAsia"/>
          <w:b/>
          <w:bCs/>
          <w:color w:val="333333"/>
        </w:rPr>
        <w:t>6</w:t>
      </w:r>
      <w:r w:rsidRPr="00B43B9B">
        <w:rPr>
          <w:rFonts w:ascii="宋体" w:hAnsi="宋体" w:cs="宋体" w:hint="eastAsia"/>
          <w:color w:val="333333"/>
        </w:rPr>
        <w:t>.</w:t>
      </w:r>
      <w:r w:rsidRPr="00B43B9B">
        <w:rPr>
          <w:rFonts w:ascii="宋体" w:hAnsi="宋体" w:cs="宋体" w:hint="eastAsia"/>
          <w:b/>
          <w:bCs/>
          <w:color w:val="333333"/>
        </w:rPr>
        <w:t>（</w:t>
      </w:r>
      <w:r w:rsidR="00A8350E">
        <w:rPr>
          <w:rFonts w:ascii="宋体" w:hAnsi="宋体" w:cs="宋体" w:hint="eastAsia"/>
          <w:b/>
          <w:bCs/>
          <w:color w:val="333333"/>
        </w:rPr>
        <w:t>工作配合</w:t>
      </w:r>
      <w:r w:rsidRPr="00B43B9B">
        <w:rPr>
          <w:rFonts w:ascii="宋体" w:hAnsi="宋体" w:cs="宋体" w:hint="eastAsia"/>
          <w:b/>
          <w:bCs/>
          <w:color w:val="333333"/>
        </w:rPr>
        <w:t>）</w:t>
      </w:r>
      <w:r w:rsidR="007216D4">
        <w:rPr>
          <w:rFonts w:ascii="宋体" w:hAnsi="宋体" w:cs="宋体" w:hint="eastAsia"/>
          <w:bCs/>
          <w:color w:val="333333"/>
        </w:rPr>
        <w:t>4</w:t>
      </w:r>
      <w:r w:rsidRPr="00B43B9B">
        <w:rPr>
          <w:rFonts w:ascii="宋体" w:hAnsi="宋体" w:cs="宋体" w:hint="eastAsia"/>
          <w:bCs/>
          <w:color w:val="333333"/>
        </w:rPr>
        <w:t>月</w:t>
      </w:r>
      <w:r w:rsidR="007216D4">
        <w:rPr>
          <w:rFonts w:ascii="宋体" w:hAnsi="宋体" w:cs="宋体" w:hint="eastAsia"/>
          <w:bCs/>
          <w:color w:val="333333"/>
        </w:rPr>
        <w:t>18</w:t>
      </w:r>
      <w:r w:rsidRPr="00B43B9B">
        <w:rPr>
          <w:rFonts w:ascii="宋体" w:hAnsi="宋体" w:cs="宋体" w:hint="eastAsia"/>
          <w:bCs/>
          <w:color w:val="333333"/>
        </w:rPr>
        <w:t>日</w:t>
      </w:r>
      <w:r w:rsidR="007216D4">
        <w:rPr>
          <w:rFonts w:ascii="宋体" w:hAnsi="宋体" w:cs="宋体" w:hint="eastAsia"/>
          <w:bCs/>
          <w:color w:val="333333"/>
        </w:rPr>
        <w:t>下午</w:t>
      </w:r>
      <w:r w:rsidRPr="00B43B9B">
        <w:rPr>
          <w:rFonts w:ascii="宋体" w:hAnsi="宋体" w:cs="宋体" w:hint="eastAsia"/>
          <w:bCs/>
          <w:color w:val="333333"/>
        </w:rPr>
        <w:t>，</w:t>
      </w:r>
      <w:r w:rsidR="007216D4">
        <w:rPr>
          <w:rFonts w:ascii="宋体" w:hAnsi="宋体" w:cs="宋体" w:hint="eastAsia"/>
          <w:bCs/>
          <w:color w:val="333333"/>
        </w:rPr>
        <w:t>顾朝辉秘书长参加市经信局“重点行业协会座谈会”</w:t>
      </w:r>
      <w:r w:rsidR="009176C9">
        <w:rPr>
          <w:rFonts w:ascii="宋体" w:hAnsi="宋体" w:cs="宋体" w:hint="eastAsia"/>
          <w:bCs/>
          <w:color w:val="333333"/>
        </w:rPr>
        <w:t>。</w:t>
      </w:r>
    </w:p>
    <w:p w:rsidR="004625FD" w:rsidRDefault="004625FD">
      <w:pPr>
        <w:pStyle w:val="a5"/>
        <w:widowControl/>
        <w:spacing w:line="400" w:lineRule="exact"/>
        <w:rPr>
          <w:rFonts w:ascii="宋体" w:hAnsi="宋体" w:cs="宋体"/>
          <w:bCs/>
          <w:color w:val="333333"/>
        </w:rPr>
      </w:pPr>
      <w:r w:rsidRPr="004625FD">
        <w:rPr>
          <w:rFonts w:ascii="宋体" w:hAnsi="宋体" w:cs="宋体" w:hint="eastAsia"/>
          <w:b/>
          <w:bCs/>
          <w:color w:val="333333"/>
        </w:rPr>
        <w:t>2</w:t>
      </w:r>
      <w:r w:rsidR="00344E2F">
        <w:rPr>
          <w:rFonts w:ascii="宋体" w:hAnsi="宋体" w:cs="宋体" w:hint="eastAsia"/>
          <w:b/>
          <w:bCs/>
          <w:color w:val="333333"/>
        </w:rPr>
        <w:t>7</w:t>
      </w:r>
      <w:r w:rsidRPr="004625FD">
        <w:rPr>
          <w:rFonts w:ascii="宋体" w:hAnsi="宋体" w:cs="宋体" w:hint="eastAsia"/>
          <w:color w:val="333333"/>
        </w:rPr>
        <w:t>.</w:t>
      </w:r>
      <w:r w:rsidRPr="004625FD">
        <w:rPr>
          <w:rFonts w:ascii="宋体" w:hAnsi="宋体" w:cs="宋体" w:hint="eastAsia"/>
          <w:b/>
          <w:bCs/>
          <w:color w:val="333333"/>
        </w:rPr>
        <w:t>（</w:t>
      </w:r>
      <w:r w:rsidR="00CF43C5">
        <w:rPr>
          <w:rFonts w:ascii="宋体" w:hAnsi="宋体" w:cs="宋体" w:hint="eastAsia"/>
          <w:b/>
          <w:bCs/>
          <w:color w:val="333333"/>
        </w:rPr>
        <w:t>会员服务、工作配合</w:t>
      </w:r>
      <w:r w:rsidRPr="004625FD">
        <w:rPr>
          <w:rFonts w:ascii="宋体" w:hAnsi="宋体" w:cs="宋体" w:hint="eastAsia"/>
          <w:b/>
          <w:bCs/>
          <w:color w:val="333333"/>
        </w:rPr>
        <w:t>）</w:t>
      </w:r>
      <w:r w:rsidR="00CF43C5">
        <w:rPr>
          <w:rFonts w:ascii="宋体" w:hAnsi="宋体" w:cs="宋体" w:hint="eastAsia"/>
          <w:bCs/>
          <w:color w:val="333333"/>
        </w:rPr>
        <w:t>4</w:t>
      </w:r>
      <w:r w:rsidRPr="004625FD">
        <w:rPr>
          <w:rFonts w:ascii="宋体" w:hAnsi="宋体" w:cs="宋体" w:hint="eastAsia"/>
          <w:bCs/>
          <w:color w:val="333333"/>
        </w:rPr>
        <w:t>月</w:t>
      </w:r>
      <w:r w:rsidR="00CF43C5">
        <w:rPr>
          <w:rFonts w:ascii="宋体" w:hAnsi="宋体" w:cs="宋体" w:hint="eastAsia"/>
          <w:bCs/>
          <w:color w:val="333333"/>
        </w:rPr>
        <w:t>20</w:t>
      </w:r>
      <w:r w:rsidRPr="004625FD">
        <w:rPr>
          <w:rFonts w:ascii="宋体" w:hAnsi="宋体" w:cs="宋体" w:hint="eastAsia"/>
          <w:bCs/>
          <w:color w:val="333333"/>
        </w:rPr>
        <w:t>日</w:t>
      </w:r>
      <w:r>
        <w:rPr>
          <w:rFonts w:ascii="宋体" w:hAnsi="宋体" w:cs="宋体" w:hint="eastAsia"/>
          <w:bCs/>
          <w:color w:val="333333"/>
        </w:rPr>
        <w:t>，秘书处完成“</w:t>
      </w:r>
      <w:r w:rsidR="00CF43C5">
        <w:rPr>
          <w:rFonts w:ascii="宋体" w:hAnsi="宋体" w:cs="宋体" w:hint="eastAsia"/>
          <w:bCs/>
          <w:color w:val="333333"/>
        </w:rPr>
        <w:t>疫情期间企业融资需求</w:t>
      </w:r>
      <w:r w:rsidR="009E577C">
        <w:rPr>
          <w:rFonts w:ascii="宋体" w:hAnsi="宋体" w:cs="宋体" w:hint="eastAsia"/>
          <w:bCs/>
          <w:color w:val="333333"/>
        </w:rPr>
        <w:t>”</w:t>
      </w:r>
      <w:r w:rsidR="00CF43C5">
        <w:rPr>
          <w:rFonts w:ascii="宋体" w:hAnsi="宋体" w:cs="宋体" w:hint="eastAsia"/>
          <w:bCs/>
          <w:color w:val="333333"/>
        </w:rPr>
        <w:t>摸排并汇总上报市经信局</w:t>
      </w:r>
      <w:r>
        <w:rPr>
          <w:rFonts w:ascii="宋体" w:hAnsi="宋体" w:cs="宋体" w:hint="eastAsia"/>
          <w:bCs/>
          <w:color w:val="333333"/>
        </w:rPr>
        <w:t>。</w:t>
      </w:r>
    </w:p>
    <w:p w:rsidR="00470676" w:rsidRDefault="00470676">
      <w:pPr>
        <w:pStyle w:val="a5"/>
        <w:widowControl/>
        <w:spacing w:line="400" w:lineRule="exact"/>
        <w:rPr>
          <w:rFonts w:ascii="宋体" w:hAnsi="宋体" w:cs="宋体"/>
          <w:bCs/>
          <w:color w:val="333333"/>
        </w:rPr>
      </w:pPr>
      <w:r w:rsidRPr="00470676">
        <w:rPr>
          <w:rFonts w:ascii="宋体" w:hAnsi="宋体" w:cs="宋体" w:hint="eastAsia"/>
          <w:b/>
          <w:bCs/>
          <w:color w:val="333333"/>
        </w:rPr>
        <w:t>2</w:t>
      </w:r>
      <w:r w:rsidR="00344E2F">
        <w:rPr>
          <w:rFonts w:ascii="宋体" w:hAnsi="宋体" w:cs="宋体" w:hint="eastAsia"/>
          <w:b/>
          <w:bCs/>
          <w:color w:val="333333"/>
        </w:rPr>
        <w:t>8</w:t>
      </w:r>
      <w:r w:rsidRPr="00470676">
        <w:rPr>
          <w:rFonts w:ascii="宋体" w:hAnsi="宋体" w:cs="宋体" w:hint="eastAsia"/>
          <w:color w:val="333333"/>
        </w:rPr>
        <w:t>.</w:t>
      </w:r>
      <w:r w:rsidRPr="00470676">
        <w:rPr>
          <w:rFonts w:ascii="宋体" w:hAnsi="宋体" w:cs="宋体" w:hint="eastAsia"/>
          <w:b/>
          <w:bCs/>
          <w:color w:val="333333"/>
        </w:rPr>
        <w:t>（</w:t>
      </w:r>
      <w:r w:rsidR="00976C8F">
        <w:rPr>
          <w:rFonts w:ascii="宋体" w:hAnsi="宋体" w:cs="宋体" w:hint="eastAsia"/>
          <w:b/>
          <w:bCs/>
          <w:color w:val="333333"/>
        </w:rPr>
        <w:t>工作配合</w:t>
      </w:r>
      <w:r w:rsidRPr="00470676">
        <w:rPr>
          <w:rFonts w:ascii="宋体" w:hAnsi="宋体" w:cs="宋体" w:hint="eastAsia"/>
          <w:b/>
          <w:bCs/>
          <w:color w:val="333333"/>
        </w:rPr>
        <w:t>）</w:t>
      </w:r>
      <w:r w:rsidR="00976C8F">
        <w:rPr>
          <w:rFonts w:ascii="宋体" w:hAnsi="宋体" w:cs="宋体" w:hint="eastAsia"/>
          <w:bCs/>
          <w:color w:val="333333"/>
        </w:rPr>
        <w:t>4</w:t>
      </w:r>
      <w:r w:rsidRPr="00470676">
        <w:rPr>
          <w:rFonts w:ascii="宋体" w:hAnsi="宋体" w:cs="宋体" w:hint="eastAsia"/>
          <w:bCs/>
          <w:color w:val="333333"/>
        </w:rPr>
        <w:t>月</w:t>
      </w:r>
      <w:r w:rsidR="00976C8F">
        <w:rPr>
          <w:rFonts w:ascii="宋体" w:hAnsi="宋体" w:cs="宋体" w:hint="eastAsia"/>
          <w:bCs/>
          <w:color w:val="333333"/>
        </w:rPr>
        <w:t>20</w:t>
      </w:r>
      <w:r w:rsidRPr="00470676">
        <w:rPr>
          <w:rFonts w:ascii="宋体" w:hAnsi="宋体" w:cs="宋体" w:hint="eastAsia"/>
          <w:bCs/>
          <w:color w:val="333333"/>
        </w:rPr>
        <w:t>日</w:t>
      </w:r>
      <w:r w:rsidR="00976C8F">
        <w:rPr>
          <w:rFonts w:ascii="宋体" w:hAnsi="宋体" w:cs="宋体" w:hint="eastAsia"/>
          <w:bCs/>
          <w:color w:val="333333"/>
        </w:rPr>
        <w:t>下午</w:t>
      </w:r>
      <w:r>
        <w:rPr>
          <w:rFonts w:ascii="宋体" w:hAnsi="宋体" w:cs="宋体" w:hint="eastAsia"/>
          <w:bCs/>
          <w:color w:val="333333"/>
        </w:rPr>
        <w:t>，</w:t>
      </w:r>
      <w:r w:rsidR="009D16A7">
        <w:rPr>
          <w:rFonts w:ascii="宋体" w:hAnsi="宋体" w:cs="宋体" w:hint="eastAsia"/>
          <w:bCs/>
          <w:color w:val="333333"/>
        </w:rPr>
        <w:t>市经信局数字经济处苏志杰处长、杨常科副处长和任骏等一行三人到协会进行调研</w:t>
      </w:r>
      <w:r>
        <w:rPr>
          <w:rFonts w:ascii="宋体" w:hAnsi="宋体" w:cs="宋体" w:hint="eastAsia"/>
          <w:bCs/>
          <w:color w:val="333333"/>
        </w:rPr>
        <w:t>。</w:t>
      </w:r>
    </w:p>
    <w:p w:rsidR="008E6AC2" w:rsidRDefault="008E6AC2">
      <w:pPr>
        <w:pStyle w:val="a5"/>
        <w:widowControl/>
        <w:spacing w:line="400" w:lineRule="exact"/>
        <w:rPr>
          <w:rFonts w:ascii="宋体" w:hAnsi="宋体" w:cs="宋体"/>
          <w:bCs/>
          <w:color w:val="333333"/>
        </w:rPr>
      </w:pPr>
      <w:r>
        <w:rPr>
          <w:rFonts w:ascii="宋体" w:hAnsi="宋体" w:cs="宋体" w:hint="eastAsia"/>
          <w:b/>
          <w:bCs/>
          <w:color w:val="333333"/>
        </w:rPr>
        <w:t>2</w:t>
      </w:r>
      <w:r w:rsidR="00344E2F">
        <w:rPr>
          <w:rFonts w:ascii="宋体" w:hAnsi="宋体" w:cs="宋体" w:hint="eastAsia"/>
          <w:b/>
          <w:bCs/>
          <w:color w:val="333333"/>
        </w:rPr>
        <w:t>9</w:t>
      </w:r>
      <w:r>
        <w:rPr>
          <w:rFonts w:ascii="宋体" w:hAnsi="宋体" w:cs="宋体" w:hint="eastAsia"/>
          <w:b/>
          <w:bCs/>
          <w:color w:val="333333"/>
        </w:rPr>
        <w:t>.</w:t>
      </w:r>
      <w:r w:rsidRPr="008E6AC2">
        <w:rPr>
          <w:rFonts w:ascii="宋体" w:hAnsi="宋体" w:cs="宋体" w:hint="eastAsia"/>
          <w:b/>
          <w:bCs/>
          <w:color w:val="333333"/>
        </w:rPr>
        <w:t>（会员服务）</w:t>
      </w:r>
      <w:r w:rsidRPr="008E6AC2">
        <w:rPr>
          <w:rFonts w:ascii="宋体" w:hAnsi="宋体" w:cs="宋体" w:hint="eastAsia"/>
          <w:bCs/>
          <w:color w:val="333333"/>
        </w:rPr>
        <w:t>4月</w:t>
      </w:r>
      <w:r>
        <w:rPr>
          <w:rFonts w:ascii="宋体" w:hAnsi="宋体" w:cs="宋体" w:hint="eastAsia"/>
          <w:bCs/>
          <w:color w:val="333333"/>
        </w:rPr>
        <w:t>21</w:t>
      </w:r>
      <w:r w:rsidRPr="008E6AC2">
        <w:rPr>
          <w:rFonts w:ascii="宋体" w:hAnsi="宋体" w:cs="宋体" w:hint="eastAsia"/>
          <w:bCs/>
          <w:color w:val="333333"/>
        </w:rPr>
        <w:t>日，为帮助</w:t>
      </w:r>
      <w:r>
        <w:rPr>
          <w:rFonts w:ascii="宋体" w:hAnsi="宋体" w:cs="宋体" w:hint="eastAsia"/>
          <w:bCs/>
          <w:color w:val="333333"/>
        </w:rPr>
        <w:t>宁波赛宝</w:t>
      </w:r>
      <w:r w:rsidRPr="008E6AC2">
        <w:rPr>
          <w:rFonts w:ascii="宋体" w:hAnsi="宋体" w:cs="宋体" w:hint="eastAsia"/>
          <w:bCs/>
          <w:color w:val="333333"/>
        </w:rPr>
        <w:t>申报浙江省AAA级“守合同重信用”企业，秘书处为企业出具</w:t>
      </w:r>
      <w:r>
        <w:rPr>
          <w:rFonts w:ascii="宋体" w:hAnsi="宋体" w:cs="宋体" w:hint="eastAsia"/>
          <w:bCs/>
          <w:color w:val="333333"/>
        </w:rPr>
        <w:t>行业地位的情况说明</w:t>
      </w:r>
      <w:r w:rsidRPr="008E6AC2">
        <w:rPr>
          <w:rFonts w:ascii="宋体" w:hAnsi="宋体" w:cs="宋体" w:hint="eastAsia"/>
          <w:bCs/>
          <w:color w:val="333333"/>
        </w:rPr>
        <w:t>。</w:t>
      </w:r>
    </w:p>
    <w:p w:rsidR="00282744" w:rsidRDefault="00344E2F">
      <w:pPr>
        <w:pStyle w:val="a5"/>
        <w:widowControl/>
        <w:spacing w:line="400" w:lineRule="exact"/>
        <w:rPr>
          <w:rFonts w:ascii="宋体" w:hAnsi="宋体" w:cs="宋体"/>
          <w:color w:val="333333"/>
        </w:rPr>
      </w:pPr>
      <w:r>
        <w:rPr>
          <w:rFonts w:ascii="宋体" w:hAnsi="宋体" w:cs="宋体" w:hint="eastAsia"/>
          <w:b/>
          <w:bCs/>
          <w:color w:val="333333"/>
        </w:rPr>
        <w:t>30</w:t>
      </w:r>
      <w:r w:rsidR="00282744">
        <w:rPr>
          <w:rFonts w:ascii="宋体" w:hAnsi="宋体" w:cs="宋体" w:hint="eastAsia"/>
          <w:b/>
          <w:bCs/>
          <w:color w:val="333333"/>
        </w:rPr>
        <w:t>.</w:t>
      </w:r>
      <w:r w:rsidR="00282744" w:rsidRPr="00282744">
        <w:rPr>
          <w:rFonts w:ascii="宋体" w:hAnsi="宋体" w:cs="宋体" w:hint="eastAsia"/>
          <w:b/>
          <w:bCs/>
          <w:color w:val="333333"/>
        </w:rPr>
        <w:t>（预警、会员服务）</w:t>
      </w:r>
      <w:r w:rsidR="00282744" w:rsidRPr="00282744">
        <w:rPr>
          <w:rFonts w:ascii="宋体" w:hAnsi="宋体" w:cs="宋体" w:hint="eastAsia"/>
          <w:bCs/>
          <w:color w:val="333333"/>
        </w:rPr>
        <w:t>4</w:t>
      </w:r>
      <w:r w:rsidR="00282744" w:rsidRPr="00282744">
        <w:rPr>
          <w:rFonts w:ascii="宋体" w:hAnsi="宋体" w:cs="宋体" w:hint="eastAsia"/>
          <w:color w:val="333333"/>
        </w:rPr>
        <w:t>月</w:t>
      </w:r>
      <w:r w:rsidR="00282744">
        <w:rPr>
          <w:rFonts w:ascii="宋体" w:hAnsi="宋体" w:cs="宋体" w:hint="eastAsia"/>
          <w:color w:val="333333"/>
        </w:rPr>
        <w:t>21</w:t>
      </w:r>
      <w:r w:rsidR="00282744" w:rsidRPr="00282744">
        <w:rPr>
          <w:rFonts w:ascii="宋体" w:hAnsi="宋体" w:cs="宋体" w:hint="eastAsia"/>
          <w:color w:val="333333"/>
        </w:rPr>
        <w:t>日下午，协会预警点组织</w:t>
      </w:r>
      <w:r w:rsidR="006B7725" w:rsidRPr="006B7725">
        <w:rPr>
          <w:rFonts w:ascii="宋体" w:hAnsi="宋体" w:cs="宋体" w:hint="eastAsia"/>
          <w:color w:val="333333"/>
        </w:rPr>
        <w:t>光年、锦浪、尤里卡、日兴、日林、东方日升等6家</w:t>
      </w:r>
      <w:r w:rsidR="006B7725">
        <w:rPr>
          <w:rFonts w:ascii="宋体" w:hAnsi="宋体" w:cs="宋体" w:hint="eastAsia"/>
          <w:color w:val="333333"/>
        </w:rPr>
        <w:t>光伏</w:t>
      </w:r>
      <w:r w:rsidR="006B7725" w:rsidRPr="006B7725">
        <w:rPr>
          <w:rFonts w:ascii="宋体" w:hAnsi="宋体" w:cs="宋体" w:hint="eastAsia"/>
          <w:color w:val="333333"/>
        </w:rPr>
        <w:t>企业10余人</w:t>
      </w:r>
      <w:r w:rsidR="00282744" w:rsidRPr="00282744">
        <w:rPr>
          <w:rFonts w:ascii="宋体" w:hAnsi="宋体" w:cs="宋体" w:hint="eastAsia"/>
          <w:color w:val="333333"/>
        </w:rPr>
        <w:t>一同参加省商务厅举办的《</w:t>
      </w:r>
      <w:r w:rsidR="00282744">
        <w:rPr>
          <w:rFonts w:ascii="宋体" w:hAnsi="宋体" w:cs="宋体" w:hint="eastAsia"/>
          <w:color w:val="333333"/>
        </w:rPr>
        <w:t>新能源专场“拓市研讨会”</w:t>
      </w:r>
      <w:r w:rsidR="00282744" w:rsidRPr="00282744">
        <w:rPr>
          <w:rFonts w:ascii="宋体" w:hAnsi="宋体" w:cs="宋体" w:hint="eastAsia"/>
          <w:color w:val="333333"/>
        </w:rPr>
        <w:t>》</w:t>
      </w:r>
      <w:r w:rsidR="00E7702B">
        <w:rPr>
          <w:rFonts w:ascii="宋体" w:hAnsi="宋体" w:cs="宋体" w:hint="eastAsia"/>
          <w:color w:val="333333"/>
        </w:rPr>
        <w:t>（线上）</w:t>
      </w:r>
      <w:r w:rsidR="00282744" w:rsidRPr="00282744">
        <w:rPr>
          <w:rFonts w:ascii="宋体" w:hAnsi="宋体" w:cs="宋体" w:hint="eastAsia"/>
          <w:color w:val="333333"/>
        </w:rPr>
        <w:t>。</w:t>
      </w:r>
    </w:p>
    <w:p w:rsidR="00C44096" w:rsidRDefault="00C44096">
      <w:pPr>
        <w:pStyle w:val="a5"/>
        <w:widowControl/>
        <w:spacing w:line="400" w:lineRule="exact"/>
        <w:rPr>
          <w:rFonts w:ascii="宋体" w:hAnsi="宋体" w:cs="宋体"/>
          <w:bCs/>
          <w:color w:val="333333"/>
        </w:rPr>
      </w:pPr>
      <w:r w:rsidRPr="00C44096">
        <w:rPr>
          <w:rFonts w:ascii="宋体" w:hAnsi="宋体" w:cs="宋体" w:hint="eastAsia"/>
          <w:b/>
          <w:color w:val="333333"/>
        </w:rPr>
        <w:t>3</w:t>
      </w:r>
      <w:r w:rsidR="00344E2F">
        <w:rPr>
          <w:rFonts w:ascii="宋体" w:hAnsi="宋体" w:cs="宋体" w:hint="eastAsia"/>
          <w:b/>
          <w:color w:val="333333"/>
        </w:rPr>
        <w:t>1</w:t>
      </w:r>
      <w:r w:rsidRPr="00C44096">
        <w:rPr>
          <w:rFonts w:ascii="宋体" w:hAnsi="宋体" w:cs="宋体" w:hint="eastAsia"/>
          <w:b/>
          <w:color w:val="333333"/>
        </w:rPr>
        <w:t>.</w:t>
      </w:r>
      <w:r w:rsidRPr="00C44096">
        <w:rPr>
          <w:rFonts w:ascii="宋体" w:hAnsi="宋体" w:cs="宋体" w:hint="eastAsia"/>
          <w:b/>
          <w:bCs/>
          <w:color w:val="333333"/>
        </w:rPr>
        <w:t>（</w:t>
      </w:r>
      <w:r w:rsidR="00F60119">
        <w:rPr>
          <w:rFonts w:ascii="宋体" w:hAnsi="宋体" w:cs="宋体" w:hint="eastAsia"/>
          <w:b/>
          <w:bCs/>
          <w:color w:val="333333"/>
        </w:rPr>
        <w:t>工作配合</w:t>
      </w:r>
      <w:r w:rsidRPr="00C44096">
        <w:rPr>
          <w:rFonts w:ascii="宋体" w:hAnsi="宋体" w:cs="宋体" w:hint="eastAsia"/>
          <w:b/>
          <w:bCs/>
          <w:color w:val="333333"/>
        </w:rPr>
        <w:t>）</w:t>
      </w:r>
      <w:r w:rsidRPr="00C44096">
        <w:rPr>
          <w:rFonts w:ascii="宋体" w:hAnsi="宋体" w:cs="宋体" w:hint="eastAsia"/>
          <w:bCs/>
          <w:color w:val="333333"/>
        </w:rPr>
        <w:t>4月</w:t>
      </w:r>
      <w:r>
        <w:rPr>
          <w:rFonts w:ascii="宋体" w:hAnsi="宋体" w:cs="宋体" w:hint="eastAsia"/>
          <w:bCs/>
          <w:color w:val="333333"/>
        </w:rPr>
        <w:t>21</w:t>
      </w:r>
      <w:r w:rsidRPr="00C44096">
        <w:rPr>
          <w:rFonts w:ascii="宋体" w:hAnsi="宋体" w:cs="宋体" w:hint="eastAsia"/>
          <w:bCs/>
          <w:color w:val="333333"/>
        </w:rPr>
        <w:t>日</w:t>
      </w:r>
      <w:r>
        <w:rPr>
          <w:rFonts w:ascii="宋体" w:hAnsi="宋体" w:cs="宋体" w:hint="eastAsia"/>
          <w:bCs/>
          <w:color w:val="333333"/>
        </w:rPr>
        <w:t>上午</w:t>
      </w:r>
      <w:r w:rsidRPr="00C44096">
        <w:rPr>
          <w:rFonts w:ascii="宋体" w:hAnsi="宋体" w:cs="宋体" w:hint="eastAsia"/>
          <w:bCs/>
          <w:color w:val="333333"/>
        </w:rPr>
        <w:t>，</w:t>
      </w:r>
      <w:r>
        <w:rPr>
          <w:rFonts w:ascii="宋体" w:hAnsi="宋体" w:cs="宋体" w:hint="eastAsia"/>
          <w:bCs/>
          <w:color w:val="333333"/>
        </w:rPr>
        <w:t>发改委下辖国际咨询公司苗挺等一行两人到访协会并拜访任奉波主任，了解集成电路产业发展情况与项目咨询</w:t>
      </w:r>
      <w:r w:rsidRPr="00C44096">
        <w:rPr>
          <w:rFonts w:ascii="宋体" w:hAnsi="宋体" w:cs="宋体" w:hint="eastAsia"/>
          <w:bCs/>
          <w:color w:val="333333"/>
        </w:rPr>
        <w:t>。</w:t>
      </w:r>
    </w:p>
    <w:p w:rsidR="00C44096" w:rsidRDefault="00C44096">
      <w:pPr>
        <w:pStyle w:val="a5"/>
        <w:widowControl/>
        <w:spacing w:line="400" w:lineRule="exact"/>
        <w:rPr>
          <w:rFonts w:ascii="宋体" w:hAnsi="宋体" w:cs="宋体"/>
          <w:bCs/>
          <w:color w:val="333333"/>
        </w:rPr>
      </w:pPr>
      <w:r>
        <w:rPr>
          <w:rFonts w:ascii="宋体" w:hAnsi="宋体" w:cs="宋体" w:hint="eastAsia"/>
          <w:b/>
          <w:bCs/>
          <w:color w:val="333333"/>
        </w:rPr>
        <w:t>3</w:t>
      </w:r>
      <w:r w:rsidR="00344E2F">
        <w:rPr>
          <w:rFonts w:ascii="宋体" w:hAnsi="宋体" w:cs="宋体" w:hint="eastAsia"/>
          <w:b/>
          <w:bCs/>
          <w:color w:val="333333"/>
        </w:rPr>
        <w:t>2</w:t>
      </w:r>
      <w:r>
        <w:rPr>
          <w:rFonts w:ascii="宋体" w:hAnsi="宋体" w:cs="宋体" w:hint="eastAsia"/>
          <w:b/>
          <w:bCs/>
          <w:color w:val="333333"/>
        </w:rPr>
        <w:t>.</w:t>
      </w:r>
      <w:r w:rsidRPr="00C44096">
        <w:rPr>
          <w:rFonts w:ascii="宋体" w:hAnsi="宋体" w:cs="宋体" w:hint="eastAsia"/>
          <w:b/>
          <w:bCs/>
          <w:color w:val="333333"/>
        </w:rPr>
        <w:t>（会员服务）</w:t>
      </w:r>
      <w:r w:rsidRPr="00C44096">
        <w:rPr>
          <w:rFonts w:ascii="宋体" w:hAnsi="宋体" w:cs="宋体" w:hint="eastAsia"/>
          <w:bCs/>
          <w:color w:val="333333"/>
        </w:rPr>
        <w:t>4月2</w:t>
      </w:r>
      <w:r>
        <w:rPr>
          <w:rFonts w:ascii="宋体" w:hAnsi="宋体" w:cs="宋体" w:hint="eastAsia"/>
          <w:bCs/>
          <w:color w:val="333333"/>
        </w:rPr>
        <w:t>1</w:t>
      </w:r>
      <w:r w:rsidRPr="00C44096">
        <w:rPr>
          <w:rFonts w:ascii="宋体" w:hAnsi="宋体" w:cs="宋体" w:hint="eastAsia"/>
          <w:bCs/>
          <w:color w:val="333333"/>
        </w:rPr>
        <w:t>日</w:t>
      </w:r>
      <w:r>
        <w:rPr>
          <w:rFonts w:ascii="宋体" w:hAnsi="宋体" w:cs="宋体" w:hint="eastAsia"/>
          <w:bCs/>
          <w:color w:val="333333"/>
        </w:rPr>
        <w:t>下午</w:t>
      </w:r>
      <w:r w:rsidRPr="00C44096">
        <w:rPr>
          <w:rFonts w:ascii="宋体" w:hAnsi="宋体" w:cs="宋体" w:hint="eastAsia"/>
          <w:bCs/>
          <w:color w:val="333333"/>
        </w:rPr>
        <w:t>，</w:t>
      </w:r>
      <w:r>
        <w:rPr>
          <w:rFonts w:ascii="宋体" w:hAnsi="宋体" w:cs="宋体" w:hint="eastAsia"/>
          <w:bCs/>
          <w:color w:val="333333"/>
        </w:rPr>
        <w:t>东元创投林钒董事长</w:t>
      </w:r>
      <w:r w:rsidRPr="00C44096">
        <w:rPr>
          <w:rFonts w:ascii="宋体" w:hAnsi="宋体" w:cs="宋体" w:hint="eastAsia"/>
          <w:bCs/>
          <w:color w:val="333333"/>
        </w:rPr>
        <w:t>到访协会</w:t>
      </w:r>
      <w:r>
        <w:rPr>
          <w:rFonts w:ascii="宋体" w:hAnsi="宋体" w:cs="宋体" w:hint="eastAsia"/>
          <w:bCs/>
          <w:color w:val="333333"/>
        </w:rPr>
        <w:t>，与</w:t>
      </w:r>
      <w:r w:rsidRPr="00C44096">
        <w:rPr>
          <w:rFonts w:ascii="宋体" w:hAnsi="宋体" w:cs="宋体" w:hint="eastAsia"/>
          <w:bCs/>
          <w:color w:val="333333"/>
        </w:rPr>
        <w:t>任奉波主任</w:t>
      </w:r>
      <w:r>
        <w:rPr>
          <w:rFonts w:ascii="宋体" w:hAnsi="宋体" w:cs="宋体" w:hint="eastAsia"/>
          <w:bCs/>
          <w:color w:val="333333"/>
        </w:rPr>
        <w:t>进行工作交流</w:t>
      </w:r>
      <w:r w:rsidRPr="00C44096">
        <w:rPr>
          <w:rFonts w:ascii="宋体" w:hAnsi="宋体" w:cs="宋体" w:hint="eastAsia"/>
          <w:bCs/>
          <w:color w:val="333333"/>
        </w:rPr>
        <w:t>。</w:t>
      </w:r>
    </w:p>
    <w:p w:rsidR="00195245" w:rsidRDefault="00195245">
      <w:pPr>
        <w:pStyle w:val="a5"/>
        <w:widowControl/>
        <w:spacing w:line="400" w:lineRule="exact"/>
        <w:rPr>
          <w:rFonts w:ascii="宋体" w:hAnsi="宋体" w:cs="宋体"/>
          <w:bCs/>
          <w:color w:val="333333"/>
        </w:rPr>
      </w:pPr>
      <w:r>
        <w:rPr>
          <w:rFonts w:ascii="宋体" w:hAnsi="宋体" w:cs="宋体" w:hint="eastAsia"/>
          <w:b/>
          <w:bCs/>
          <w:color w:val="333333"/>
        </w:rPr>
        <w:t>3</w:t>
      </w:r>
      <w:r w:rsidR="00344E2F">
        <w:rPr>
          <w:rFonts w:ascii="宋体" w:hAnsi="宋体" w:cs="宋体" w:hint="eastAsia"/>
          <w:b/>
          <w:bCs/>
          <w:color w:val="333333"/>
        </w:rPr>
        <w:t>3</w:t>
      </w:r>
      <w:r w:rsidRPr="00195245">
        <w:rPr>
          <w:rFonts w:ascii="宋体" w:hAnsi="宋体" w:cs="宋体" w:hint="eastAsia"/>
          <w:b/>
          <w:bCs/>
          <w:color w:val="333333"/>
        </w:rPr>
        <w:t>.（会员服务）</w:t>
      </w:r>
      <w:r w:rsidRPr="00195245">
        <w:rPr>
          <w:rFonts w:ascii="宋体" w:hAnsi="宋体" w:cs="宋体" w:hint="eastAsia"/>
          <w:bCs/>
          <w:color w:val="333333"/>
        </w:rPr>
        <w:t>4月</w:t>
      </w:r>
      <w:r>
        <w:rPr>
          <w:rFonts w:ascii="宋体" w:hAnsi="宋体" w:cs="宋体" w:hint="eastAsia"/>
          <w:bCs/>
          <w:color w:val="333333"/>
        </w:rPr>
        <w:t>22</w:t>
      </w:r>
      <w:r w:rsidRPr="00195245">
        <w:rPr>
          <w:rFonts w:ascii="宋体" w:hAnsi="宋体" w:cs="宋体" w:hint="eastAsia"/>
          <w:bCs/>
          <w:color w:val="333333"/>
        </w:rPr>
        <w:t>日</w:t>
      </w:r>
      <w:r>
        <w:rPr>
          <w:rFonts w:ascii="宋体" w:hAnsi="宋体" w:cs="宋体" w:hint="eastAsia"/>
          <w:bCs/>
          <w:color w:val="333333"/>
        </w:rPr>
        <w:t>，宁波半导体照明产业链合作交流对接会在副会长单位升谱光电成功举办，来自升谱光电、凯耀电器、赛尔富电子、耀泰电器、芯能微电子、金利达灯饰、正特光学、恒剑光电、赛耐比光电、东隆光电、华谱节能、昊华智能、晨丰科技、涂鸦智能、甬晶、奥力等近20家产业链上下游企业代表30余人参加活动。</w:t>
      </w:r>
      <w:r w:rsidR="002F3FBE" w:rsidRPr="002F3FBE">
        <w:rPr>
          <w:rFonts w:ascii="宋体" w:hAnsi="宋体" w:cs="宋体" w:hint="eastAsia"/>
          <w:bCs/>
          <w:color w:val="333333"/>
        </w:rPr>
        <w:t>张日光副会长（升谱总经理）致欢迎辞</w:t>
      </w:r>
      <w:r w:rsidR="002F3FBE">
        <w:rPr>
          <w:rFonts w:ascii="宋体" w:hAnsi="宋体" w:cs="宋体" w:hint="eastAsia"/>
          <w:bCs/>
          <w:color w:val="333333"/>
        </w:rPr>
        <w:t>，</w:t>
      </w:r>
      <w:r>
        <w:rPr>
          <w:rFonts w:ascii="宋体" w:hAnsi="宋体" w:cs="宋体" w:hint="eastAsia"/>
          <w:bCs/>
          <w:color w:val="333333"/>
        </w:rPr>
        <w:t>顾朝辉秘书长主持会议</w:t>
      </w:r>
      <w:r w:rsidR="002F3FBE">
        <w:rPr>
          <w:rFonts w:ascii="宋体" w:hAnsi="宋体" w:cs="宋体" w:hint="eastAsia"/>
          <w:bCs/>
          <w:color w:val="333333"/>
        </w:rPr>
        <w:t>并作总结发言</w:t>
      </w:r>
      <w:r>
        <w:rPr>
          <w:rFonts w:ascii="宋体" w:hAnsi="宋体" w:cs="宋体" w:hint="eastAsia"/>
          <w:bCs/>
          <w:color w:val="333333"/>
        </w:rPr>
        <w:t>。</w:t>
      </w:r>
    </w:p>
    <w:p w:rsidR="00137BE7" w:rsidRDefault="00657E4A">
      <w:pPr>
        <w:pStyle w:val="a5"/>
        <w:widowControl/>
        <w:spacing w:line="400" w:lineRule="exact"/>
        <w:rPr>
          <w:rFonts w:ascii="宋体" w:hAnsi="宋体" w:cs="宋体"/>
          <w:bCs/>
          <w:color w:val="333333"/>
        </w:rPr>
      </w:pPr>
      <w:r w:rsidRPr="00657E4A">
        <w:rPr>
          <w:rFonts w:ascii="宋体" w:hAnsi="宋体" w:cs="宋体" w:hint="eastAsia"/>
          <w:b/>
          <w:bCs/>
          <w:color w:val="333333"/>
        </w:rPr>
        <w:t>3</w:t>
      </w:r>
      <w:r w:rsidR="00344E2F">
        <w:rPr>
          <w:rFonts w:ascii="宋体" w:hAnsi="宋体" w:cs="宋体" w:hint="eastAsia"/>
          <w:b/>
          <w:bCs/>
          <w:color w:val="333333"/>
        </w:rPr>
        <w:t>4</w:t>
      </w:r>
      <w:r w:rsidRPr="00657E4A">
        <w:rPr>
          <w:rFonts w:ascii="宋体" w:hAnsi="宋体" w:cs="宋体" w:hint="eastAsia"/>
          <w:b/>
          <w:bCs/>
          <w:color w:val="333333"/>
        </w:rPr>
        <w:t>.（</w:t>
      </w:r>
      <w:r w:rsidR="006B0937">
        <w:rPr>
          <w:rFonts w:ascii="宋体" w:hAnsi="宋体" w:cs="宋体" w:hint="eastAsia"/>
          <w:b/>
          <w:bCs/>
          <w:color w:val="333333"/>
        </w:rPr>
        <w:t>自身建设</w:t>
      </w:r>
      <w:r w:rsidRPr="00657E4A">
        <w:rPr>
          <w:rFonts w:ascii="宋体" w:hAnsi="宋体" w:cs="宋体" w:hint="eastAsia"/>
          <w:b/>
          <w:bCs/>
          <w:color w:val="333333"/>
        </w:rPr>
        <w:t>）</w:t>
      </w:r>
      <w:r w:rsidRPr="00657E4A">
        <w:rPr>
          <w:rFonts w:ascii="宋体" w:hAnsi="宋体" w:cs="宋体" w:hint="eastAsia"/>
          <w:bCs/>
          <w:color w:val="333333"/>
        </w:rPr>
        <w:t>4月</w:t>
      </w:r>
      <w:r w:rsidR="006B0937">
        <w:rPr>
          <w:rFonts w:ascii="宋体" w:hAnsi="宋体" w:cs="宋体" w:hint="eastAsia"/>
          <w:bCs/>
          <w:color w:val="333333"/>
        </w:rPr>
        <w:t>22日，协会完成市民政局《行业协会商会建设发展状况自查表》并上报市社会组织管理局。</w:t>
      </w:r>
    </w:p>
    <w:p w:rsidR="00A34C71" w:rsidRDefault="00517739">
      <w:pPr>
        <w:pStyle w:val="a5"/>
        <w:widowControl/>
        <w:spacing w:line="400" w:lineRule="exact"/>
        <w:rPr>
          <w:rFonts w:ascii="宋体" w:hAnsi="宋体" w:cs="宋体"/>
          <w:bCs/>
          <w:color w:val="333333"/>
        </w:rPr>
      </w:pPr>
      <w:r w:rsidRPr="00517739">
        <w:rPr>
          <w:rFonts w:ascii="宋体" w:hAnsi="宋体" w:cs="宋体" w:hint="eastAsia"/>
          <w:b/>
          <w:bCs/>
          <w:color w:val="333333"/>
        </w:rPr>
        <w:t>3</w:t>
      </w:r>
      <w:r w:rsidR="00344E2F">
        <w:rPr>
          <w:rFonts w:ascii="宋体" w:hAnsi="宋体" w:cs="宋体" w:hint="eastAsia"/>
          <w:b/>
          <w:bCs/>
          <w:color w:val="333333"/>
        </w:rPr>
        <w:t>5</w:t>
      </w:r>
      <w:r w:rsidRPr="00517739">
        <w:rPr>
          <w:rFonts w:ascii="宋体" w:hAnsi="宋体" w:cs="宋体" w:hint="eastAsia"/>
          <w:b/>
          <w:bCs/>
          <w:color w:val="333333"/>
        </w:rPr>
        <w:t>.（</w:t>
      </w:r>
      <w:r>
        <w:rPr>
          <w:rFonts w:ascii="宋体" w:hAnsi="宋体" w:cs="宋体" w:hint="eastAsia"/>
          <w:b/>
          <w:bCs/>
          <w:color w:val="333333"/>
        </w:rPr>
        <w:t>产业争先</w:t>
      </w:r>
      <w:r w:rsidRPr="00517739">
        <w:rPr>
          <w:rFonts w:ascii="宋体" w:hAnsi="宋体" w:cs="宋体" w:hint="eastAsia"/>
          <w:b/>
          <w:bCs/>
          <w:color w:val="333333"/>
        </w:rPr>
        <w:t>）</w:t>
      </w:r>
      <w:r w:rsidRPr="00517739">
        <w:rPr>
          <w:rFonts w:ascii="宋体" w:hAnsi="宋体" w:cs="宋体" w:hint="eastAsia"/>
          <w:bCs/>
          <w:color w:val="333333"/>
        </w:rPr>
        <w:t>4月22日，</w:t>
      </w:r>
      <w:r w:rsidRPr="00517739">
        <w:rPr>
          <w:rFonts w:ascii="宋体" w:hAnsi="宋体" w:cs="宋体"/>
          <w:bCs/>
          <w:color w:val="333333"/>
        </w:rPr>
        <w:t>浙江创造力百强企业出炉</w:t>
      </w:r>
      <w:r>
        <w:rPr>
          <w:rFonts w:ascii="宋体" w:hAnsi="宋体" w:cs="宋体" w:hint="eastAsia"/>
          <w:bCs/>
          <w:color w:val="333333"/>
        </w:rPr>
        <w:t>,协会方太厨具（5）、江丰电子（20）、TCL通讯（30）、舜宇光电（44）、舜宇光学（53）、赛尔富电子（57）等六家企业上榜，占据宁波21家上榜公司29%。</w:t>
      </w:r>
    </w:p>
    <w:p w:rsidR="00344E2F" w:rsidRDefault="00344E2F">
      <w:pPr>
        <w:pStyle w:val="a5"/>
        <w:widowControl/>
        <w:spacing w:line="400" w:lineRule="exact"/>
        <w:rPr>
          <w:rFonts w:ascii="宋体" w:hAnsi="宋体" w:cs="宋体"/>
          <w:bCs/>
          <w:color w:val="333333"/>
        </w:rPr>
      </w:pPr>
      <w:r>
        <w:rPr>
          <w:rFonts w:ascii="宋体" w:hAnsi="宋体" w:cs="宋体" w:hint="eastAsia"/>
          <w:b/>
          <w:bCs/>
          <w:color w:val="333333"/>
        </w:rPr>
        <w:t>36</w:t>
      </w:r>
      <w:r w:rsidRPr="00344E2F">
        <w:rPr>
          <w:rFonts w:ascii="宋体" w:hAnsi="宋体" w:cs="宋体" w:hint="eastAsia"/>
          <w:b/>
          <w:bCs/>
          <w:color w:val="333333"/>
        </w:rPr>
        <w:t>.（工作配合、调解）</w:t>
      </w:r>
      <w:r w:rsidRPr="00344E2F">
        <w:rPr>
          <w:rFonts w:ascii="宋体" w:hAnsi="宋体" w:cs="宋体" w:hint="eastAsia"/>
          <w:bCs/>
          <w:color w:val="333333"/>
        </w:rPr>
        <w:t>4月</w:t>
      </w:r>
      <w:r>
        <w:rPr>
          <w:rFonts w:ascii="宋体" w:hAnsi="宋体" w:cs="宋体" w:hint="eastAsia"/>
          <w:bCs/>
          <w:color w:val="333333"/>
        </w:rPr>
        <w:t>2</w:t>
      </w:r>
      <w:r w:rsidRPr="00344E2F">
        <w:rPr>
          <w:rFonts w:ascii="宋体" w:hAnsi="宋体" w:cs="宋体" w:hint="eastAsia"/>
          <w:bCs/>
          <w:color w:val="333333"/>
        </w:rPr>
        <w:t>3日，秘书处完成“司法行政系统‘法雨春风’法律服务月活动情况统计表（4月</w:t>
      </w:r>
      <w:r>
        <w:rPr>
          <w:rFonts w:ascii="宋体" w:hAnsi="宋体" w:cs="宋体" w:hint="eastAsia"/>
          <w:bCs/>
          <w:color w:val="333333"/>
        </w:rPr>
        <w:t>1</w:t>
      </w:r>
      <w:r w:rsidRPr="00344E2F">
        <w:rPr>
          <w:rFonts w:ascii="宋体" w:hAnsi="宋体" w:cs="宋体" w:hint="eastAsia"/>
          <w:bCs/>
          <w:color w:val="333333"/>
        </w:rPr>
        <w:t>1日至</w:t>
      </w:r>
      <w:r>
        <w:rPr>
          <w:rFonts w:ascii="宋体" w:hAnsi="宋体" w:cs="宋体" w:hint="eastAsia"/>
          <w:bCs/>
          <w:color w:val="333333"/>
        </w:rPr>
        <w:t>23</w:t>
      </w:r>
      <w:r w:rsidRPr="00344E2F">
        <w:rPr>
          <w:rFonts w:ascii="宋体" w:hAnsi="宋体" w:cs="宋体" w:hint="eastAsia"/>
          <w:bCs/>
          <w:color w:val="333333"/>
        </w:rPr>
        <w:t>日）”并上报市司法局。</w:t>
      </w:r>
    </w:p>
    <w:p w:rsidR="00344E2F" w:rsidRDefault="00344E2F">
      <w:pPr>
        <w:pStyle w:val="a5"/>
        <w:widowControl/>
        <w:spacing w:line="400" w:lineRule="exact"/>
        <w:rPr>
          <w:rFonts w:ascii="宋体" w:hAnsi="宋体" w:cs="宋体"/>
          <w:bCs/>
          <w:color w:val="333333"/>
        </w:rPr>
      </w:pPr>
      <w:r>
        <w:rPr>
          <w:rFonts w:ascii="宋体" w:hAnsi="宋体" w:cs="宋体" w:hint="eastAsia"/>
          <w:b/>
          <w:bCs/>
          <w:color w:val="333333"/>
        </w:rPr>
        <w:lastRenderedPageBreak/>
        <w:t>37</w:t>
      </w:r>
      <w:r w:rsidRPr="00344E2F">
        <w:rPr>
          <w:rFonts w:ascii="宋体" w:hAnsi="宋体" w:cs="宋体" w:hint="eastAsia"/>
          <w:b/>
          <w:bCs/>
          <w:color w:val="333333"/>
        </w:rPr>
        <w:t>.（</w:t>
      </w:r>
      <w:r>
        <w:rPr>
          <w:rFonts w:ascii="宋体" w:hAnsi="宋体" w:cs="宋体" w:hint="eastAsia"/>
          <w:b/>
          <w:bCs/>
          <w:color w:val="333333"/>
        </w:rPr>
        <w:t>会员服务</w:t>
      </w:r>
      <w:r w:rsidRPr="00344E2F">
        <w:rPr>
          <w:rFonts w:ascii="宋体" w:hAnsi="宋体" w:cs="宋体" w:hint="eastAsia"/>
          <w:b/>
          <w:bCs/>
          <w:color w:val="333333"/>
        </w:rPr>
        <w:t>）</w:t>
      </w:r>
      <w:r w:rsidRPr="00344E2F">
        <w:rPr>
          <w:rFonts w:ascii="宋体" w:hAnsi="宋体" w:cs="宋体" w:hint="eastAsia"/>
          <w:bCs/>
          <w:color w:val="333333"/>
        </w:rPr>
        <w:t>4月</w:t>
      </w:r>
      <w:r>
        <w:rPr>
          <w:rFonts w:ascii="宋体" w:hAnsi="宋体" w:cs="宋体" w:hint="eastAsia"/>
          <w:bCs/>
          <w:color w:val="333333"/>
        </w:rPr>
        <w:t>2</w:t>
      </w:r>
      <w:r w:rsidRPr="00344E2F">
        <w:rPr>
          <w:rFonts w:ascii="宋体" w:hAnsi="宋体" w:cs="宋体" w:hint="eastAsia"/>
          <w:bCs/>
          <w:color w:val="333333"/>
        </w:rPr>
        <w:t>3日</w:t>
      </w:r>
      <w:r>
        <w:rPr>
          <w:rFonts w:ascii="宋体" w:hAnsi="宋体" w:cs="宋体" w:hint="eastAsia"/>
          <w:bCs/>
          <w:color w:val="333333"/>
        </w:rPr>
        <w:t>下午</w:t>
      </w:r>
      <w:r w:rsidRPr="00344E2F">
        <w:rPr>
          <w:rFonts w:ascii="宋体" w:hAnsi="宋体" w:cs="宋体" w:hint="eastAsia"/>
          <w:bCs/>
          <w:color w:val="333333"/>
        </w:rPr>
        <w:t>，</w:t>
      </w:r>
      <w:r w:rsidR="00E56BB5">
        <w:rPr>
          <w:rFonts w:ascii="宋体" w:hAnsi="宋体" w:cs="宋体" w:hint="eastAsia"/>
          <w:bCs/>
          <w:color w:val="333333"/>
        </w:rPr>
        <w:t>市物联网技术应用协会工业物联网专委会主任</w:t>
      </w:r>
      <w:r>
        <w:rPr>
          <w:rFonts w:ascii="宋体" w:hAnsi="宋体" w:cs="宋体" w:hint="eastAsia"/>
          <w:bCs/>
          <w:color w:val="333333"/>
        </w:rPr>
        <w:t>姚方来到访协会，就联合举办“2020工业物联网智能制造（宁波）峰会”</w:t>
      </w:r>
      <w:r w:rsidR="00E56BB5">
        <w:rPr>
          <w:rFonts w:ascii="宋体" w:hAnsi="宋体" w:cs="宋体" w:hint="eastAsia"/>
          <w:bCs/>
          <w:color w:val="333333"/>
        </w:rPr>
        <w:t>和相关合作</w:t>
      </w:r>
      <w:r>
        <w:rPr>
          <w:rFonts w:ascii="宋体" w:hAnsi="宋体" w:cs="宋体" w:hint="eastAsia"/>
          <w:bCs/>
          <w:color w:val="333333"/>
        </w:rPr>
        <w:t>事宜拜访顾朝辉秘书长</w:t>
      </w:r>
      <w:r w:rsidRPr="00344E2F">
        <w:rPr>
          <w:rFonts w:ascii="宋体" w:hAnsi="宋体" w:cs="宋体" w:hint="eastAsia"/>
          <w:bCs/>
          <w:color w:val="333333"/>
        </w:rPr>
        <w:t>。</w:t>
      </w:r>
    </w:p>
    <w:p w:rsidR="00D40A26" w:rsidRDefault="00D40A26">
      <w:pPr>
        <w:pStyle w:val="a5"/>
        <w:widowControl/>
        <w:spacing w:line="400" w:lineRule="exact"/>
        <w:rPr>
          <w:rFonts w:ascii="宋体" w:hAnsi="宋体" w:cs="宋体"/>
          <w:bCs/>
          <w:color w:val="333333"/>
        </w:rPr>
      </w:pPr>
      <w:r>
        <w:rPr>
          <w:rFonts w:ascii="宋体" w:hAnsi="宋体" w:cs="宋体" w:hint="eastAsia"/>
          <w:b/>
          <w:bCs/>
          <w:color w:val="333333"/>
        </w:rPr>
        <w:t>38.</w:t>
      </w:r>
      <w:r w:rsidRPr="00D40A26">
        <w:rPr>
          <w:rFonts w:ascii="宋体" w:hAnsi="宋体" w:cs="宋体" w:hint="eastAsia"/>
          <w:b/>
          <w:bCs/>
          <w:color w:val="333333"/>
        </w:rPr>
        <w:t>（工作配合）</w:t>
      </w:r>
      <w:r w:rsidRPr="00D40A26">
        <w:rPr>
          <w:rFonts w:ascii="宋体" w:hAnsi="宋体" w:cs="宋体" w:hint="eastAsia"/>
          <w:bCs/>
          <w:color w:val="333333"/>
        </w:rPr>
        <w:t>4月</w:t>
      </w:r>
      <w:r>
        <w:rPr>
          <w:rFonts w:ascii="宋体" w:hAnsi="宋体" w:cs="宋体" w:hint="eastAsia"/>
          <w:bCs/>
          <w:color w:val="333333"/>
        </w:rPr>
        <w:t>23</w:t>
      </w:r>
      <w:r w:rsidRPr="00D40A26">
        <w:rPr>
          <w:rFonts w:ascii="宋体" w:hAnsi="宋体" w:cs="宋体" w:hint="eastAsia"/>
          <w:bCs/>
          <w:color w:val="333333"/>
        </w:rPr>
        <w:t>日，秘书处完成市经信局 “宁波市重点行业重点企业产业链供应链调研”（</w:t>
      </w:r>
      <w:r>
        <w:rPr>
          <w:rFonts w:ascii="宋体" w:hAnsi="宋体" w:cs="宋体" w:hint="eastAsia"/>
          <w:bCs/>
          <w:color w:val="333333"/>
        </w:rPr>
        <w:t>舜宇光电、激智科技、赛尔富电子、康强电子、音王电声和惠之星</w:t>
      </w:r>
      <w:r w:rsidRPr="00D40A26">
        <w:rPr>
          <w:rFonts w:ascii="宋体" w:hAnsi="宋体" w:cs="宋体" w:hint="eastAsia"/>
          <w:bCs/>
          <w:color w:val="333333"/>
        </w:rPr>
        <w:t>）。</w:t>
      </w:r>
    </w:p>
    <w:p w:rsidR="00EE60C9" w:rsidRDefault="00EE60C9">
      <w:pPr>
        <w:pStyle w:val="a5"/>
        <w:widowControl/>
        <w:spacing w:line="400" w:lineRule="exact"/>
        <w:rPr>
          <w:rFonts w:ascii="宋体" w:hAnsi="宋体" w:cs="宋体"/>
          <w:bCs/>
          <w:color w:val="333333"/>
        </w:rPr>
      </w:pPr>
      <w:r w:rsidRPr="00EE60C9">
        <w:rPr>
          <w:rFonts w:ascii="宋体" w:hAnsi="宋体" w:cs="宋体" w:hint="eastAsia"/>
          <w:b/>
          <w:bCs/>
          <w:color w:val="333333"/>
        </w:rPr>
        <w:t>3</w:t>
      </w:r>
      <w:r>
        <w:rPr>
          <w:rFonts w:ascii="宋体" w:hAnsi="宋体" w:cs="宋体" w:hint="eastAsia"/>
          <w:b/>
          <w:bCs/>
          <w:color w:val="333333"/>
        </w:rPr>
        <w:t>9</w:t>
      </w:r>
      <w:r w:rsidRPr="00EE60C9">
        <w:rPr>
          <w:rFonts w:ascii="宋体" w:hAnsi="宋体" w:cs="宋体" w:hint="eastAsia"/>
          <w:b/>
          <w:bCs/>
          <w:color w:val="333333"/>
        </w:rPr>
        <w:t>.（</w:t>
      </w:r>
      <w:r>
        <w:rPr>
          <w:rFonts w:ascii="宋体" w:hAnsi="宋体" w:cs="宋体" w:hint="eastAsia"/>
          <w:b/>
          <w:bCs/>
          <w:color w:val="333333"/>
        </w:rPr>
        <w:t>标准建设</w:t>
      </w:r>
      <w:r w:rsidRPr="00EE60C9">
        <w:rPr>
          <w:rFonts w:ascii="宋体" w:hAnsi="宋体" w:cs="宋体" w:hint="eastAsia"/>
          <w:b/>
          <w:bCs/>
          <w:color w:val="333333"/>
        </w:rPr>
        <w:t>）</w:t>
      </w:r>
      <w:r w:rsidRPr="00EE60C9">
        <w:rPr>
          <w:rFonts w:ascii="宋体" w:hAnsi="宋体" w:cs="宋体" w:hint="eastAsia"/>
          <w:bCs/>
          <w:color w:val="333333"/>
        </w:rPr>
        <w:t>4月23日，</w:t>
      </w:r>
      <w:r>
        <w:rPr>
          <w:rFonts w:ascii="宋体" w:hAnsi="宋体" w:cs="宋体" w:hint="eastAsia"/>
          <w:bCs/>
          <w:color w:val="333333"/>
        </w:rPr>
        <w:t>任奉波主任陪同市标准院周山山主任一行赴惠之星指导“浙江标准”制定工作；随后，任奉波主任一行还考察了华工赛百。</w:t>
      </w:r>
    </w:p>
    <w:p w:rsidR="00CD2458" w:rsidRDefault="00CD2458">
      <w:pPr>
        <w:pStyle w:val="a5"/>
        <w:widowControl/>
        <w:spacing w:line="400" w:lineRule="exact"/>
        <w:rPr>
          <w:rFonts w:ascii="宋体" w:hAnsi="宋体" w:cs="宋体"/>
          <w:bCs/>
          <w:color w:val="333333"/>
        </w:rPr>
      </w:pPr>
      <w:r>
        <w:rPr>
          <w:rFonts w:ascii="宋体" w:hAnsi="宋体" w:cs="宋体" w:hint="eastAsia"/>
          <w:b/>
          <w:bCs/>
          <w:color w:val="333333"/>
        </w:rPr>
        <w:t>40</w:t>
      </w:r>
      <w:r w:rsidRPr="00CD2458">
        <w:rPr>
          <w:rFonts w:ascii="宋体" w:hAnsi="宋体" w:cs="宋体" w:hint="eastAsia"/>
          <w:b/>
          <w:bCs/>
          <w:color w:val="333333"/>
        </w:rPr>
        <w:t>.（</w:t>
      </w:r>
      <w:r>
        <w:rPr>
          <w:rFonts w:ascii="宋体" w:hAnsi="宋体" w:cs="宋体" w:hint="eastAsia"/>
          <w:b/>
          <w:bCs/>
          <w:color w:val="333333"/>
        </w:rPr>
        <w:t>产业争先</w:t>
      </w:r>
      <w:r w:rsidRPr="00CD2458">
        <w:rPr>
          <w:rFonts w:ascii="宋体" w:hAnsi="宋体" w:cs="宋体" w:hint="eastAsia"/>
          <w:b/>
          <w:bCs/>
          <w:color w:val="333333"/>
        </w:rPr>
        <w:t>）</w:t>
      </w:r>
      <w:bookmarkStart w:id="2" w:name="OLE_LINK1"/>
      <w:r w:rsidRPr="00CD2458">
        <w:rPr>
          <w:rFonts w:ascii="宋体" w:hAnsi="宋体" w:cs="宋体" w:hint="eastAsia"/>
          <w:bCs/>
          <w:color w:val="333333"/>
        </w:rPr>
        <w:t>4月2</w:t>
      </w:r>
      <w:r>
        <w:rPr>
          <w:rFonts w:ascii="宋体" w:hAnsi="宋体" w:cs="宋体" w:hint="eastAsia"/>
          <w:bCs/>
          <w:color w:val="333333"/>
        </w:rPr>
        <w:t>4</w:t>
      </w:r>
      <w:r w:rsidRPr="00CD2458">
        <w:rPr>
          <w:rFonts w:ascii="宋体" w:hAnsi="宋体" w:cs="宋体" w:hint="eastAsia"/>
          <w:bCs/>
          <w:color w:val="333333"/>
        </w:rPr>
        <w:t>日，海关总署公布</w:t>
      </w:r>
      <w:r>
        <w:rPr>
          <w:rFonts w:ascii="宋体" w:hAnsi="宋体" w:cs="宋体" w:hint="eastAsia"/>
          <w:bCs/>
          <w:color w:val="333333"/>
        </w:rPr>
        <w:t>了“</w:t>
      </w:r>
      <w:r w:rsidRPr="00CD2458">
        <w:rPr>
          <w:rFonts w:ascii="宋体" w:hAnsi="宋体" w:cs="宋体" w:hint="eastAsia"/>
          <w:bCs/>
          <w:color w:val="333333"/>
        </w:rPr>
        <w:t>2019年中国外贸200强榜单</w:t>
      </w:r>
      <w:r>
        <w:rPr>
          <w:rFonts w:ascii="宋体" w:hAnsi="宋体" w:cs="宋体" w:hint="eastAsia"/>
          <w:bCs/>
          <w:color w:val="333333"/>
        </w:rPr>
        <w:t>”，协会副会长舜宇光电名列进口榜单94位，列宁波进口四强之首；东方日升首次进入</w:t>
      </w:r>
      <w:r w:rsidRPr="00CD2458">
        <w:rPr>
          <w:rFonts w:ascii="宋体" w:hAnsi="宋体" w:cs="宋体" w:hint="eastAsia"/>
          <w:bCs/>
          <w:color w:val="333333"/>
        </w:rPr>
        <w:t>2019年出口榜单，并位居第123名，列宁波出口五强的首位。</w:t>
      </w:r>
      <w:bookmarkEnd w:id="2"/>
    </w:p>
    <w:p w:rsidR="0048180F" w:rsidRDefault="0048180F">
      <w:pPr>
        <w:pStyle w:val="a5"/>
        <w:widowControl/>
        <w:spacing w:line="400" w:lineRule="exact"/>
        <w:rPr>
          <w:rFonts w:ascii="宋体" w:hAnsi="宋体" w:cs="宋体"/>
          <w:bCs/>
          <w:color w:val="333333"/>
        </w:rPr>
      </w:pPr>
      <w:r>
        <w:rPr>
          <w:rFonts w:ascii="宋体" w:hAnsi="宋体" w:cs="宋体" w:hint="eastAsia"/>
          <w:b/>
          <w:bCs/>
          <w:color w:val="333333"/>
        </w:rPr>
        <w:t>41</w:t>
      </w:r>
      <w:r w:rsidRPr="0048180F">
        <w:rPr>
          <w:rFonts w:ascii="宋体" w:hAnsi="宋体" w:cs="宋体" w:hint="eastAsia"/>
          <w:b/>
          <w:bCs/>
          <w:color w:val="333333"/>
        </w:rPr>
        <w:t>.（标准建设）</w:t>
      </w:r>
      <w:r w:rsidRPr="0048180F">
        <w:rPr>
          <w:rFonts w:ascii="宋体" w:hAnsi="宋体" w:cs="宋体" w:hint="eastAsia"/>
          <w:bCs/>
          <w:color w:val="333333"/>
        </w:rPr>
        <w:t>4月</w:t>
      </w:r>
      <w:r w:rsidR="007F5DAA">
        <w:rPr>
          <w:rFonts w:ascii="宋体" w:hAnsi="宋体" w:cs="宋体" w:hint="eastAsia"/>
          <w:bCs/>
          <w:color w:val="333333"/>
        </w:rPr>
        <w:t>25</w:t>
      </w:r>
      <w:r w:rsidRPr="0048180F">
        <w:rPr>
          <w:rFonts w:ascii="宋体" w:hAnsi="宋体" w:cs="宋体" w:hint="eastAsia"/>
          <w:bCs/>
          <w:color w:val="333333"/>
        </w:rPr>
        <w:t>日</w:t>
      </w:r>
      <w:r w:rsidR="007F5DAA">
        <w:rPr>
          <w:rFonts w:ascii="宋体" w:hAnsi="宋体" w:cs="宋体" w:hint="eastAsia"/>
          <w:bCs/>
          <w:color w:val="333333"/>
        </w:rPr>
        <w:t>上午</w:t>
      </w:r>
      <w:r w:rsidRPr="0048180F">
        <w:rPr>
          <w:rFonts w:ascii="宋体" w:hAnsi="宋体" w:cs="宋体" w:hint="eastAsia"/>
          <w:bCs/>
          <w:color w:val="333333"/>
        </w:rPr>
        <w:t>，任奉波主任陪同市标准院周山山主任</w:t>
      </w:r>
      <w:r>
        <w:rPr>
          <w:rFonts w:ascii="宋体" w:hAnsi="宋体" w:cs="宋体" w:hint="eastAsia"/>
          <w:bCs/>
          <w:color w:val="333333"/>
        </w:rPr>
        <w:t>一行赴康强电子现场指导“浙江制造”团体标准制定工作。</w:t>
      </w:r>
    </w:p>
    <w:p w:rsidR="007F5DAA" w:rsidRDefault="007F5DAA">
      <w:pPr>
        <w:pStyle w:val="a5"/>
        <w:widowControl/>
        <w:spacing w:line="400" w:lineRule="exact"/>
        <w:rPr>
          <w:rFonts w:ascii="宋体" w:hAnsi="宋体" w:cs="宋体"/>
          <w:bCs/>
          <w:color w:val="333333"/>
        </w:rPr>
      </w:pPr>
      <w:r>
        <w:rPr>
          <w:rFonts w:ascii="宋体" w:hAnsi="宋体" w:cs="宋体" w:hint="eastAsia"/>
          <w:b/>
          <w:bCs/>
          <w:color w:val="333333"/>
        </w:rPr>
        <w:t>42</w:t>
      </w:r>
      <w:r w:rsidRPr="007F5DAA">
        <w:rPr>
          <w:rFonts w:ascii="宋体" w:hAnsi="宋体" w:cs="宋体" w:hint="eastAsia"/>
          <w:b/>
          <w:bCs/>
          <w:color w:val="333333"/>
        </w:rPr>
        <w:t>.（会员服务）</w:t>
      </w:r>
      <w:r w:rsidRPr="007F5DAA">
        <w:rPr>
          <w:rFonts w:ascii="宋体" w:hAnsi="宋体" w:cs="宋体" w:hint="eastAsia"/>
          <w:bCs/>
          <w:color w:val="333333"/>
        </w:rPr>
        <w:t>4月</w:t>
      </w:r>
      <w:r>
        <w:rPr>
          <w:rFonts w:ascii="宋体" w:hAnsi="宋体" w:cs="宋体" w:hint="eastAsia"/>
          <w:bCs/>
          <w:color w:val="333333"/>
        </w:rPr>
        <w:t>27</w:t>
      </w:r>
      <w:r w:rsidRPr="007F5DAA">
        <w:rPr>
          <w:rFonts w:ascii="宋体" w:hAnsi="宋体" w:cs="宋体" w:hint="eastAsia"/>
          <w:bCs/>
          <w:color w:val="333333"/>
        </w:rPr>
        <w:t>日</w:t>
      </w:r>
      <w:r>
        <w:rPr>
          <w:rFonts w:ascii="宋体" w:hAnsi="宋体" w:cs="宋体" w:hint="eastAsia"/>
          <w:bCs/>
          <w:color w:val="333333"/>
        </w:rPr>
        <w:t>，宁波捷创技术股份有限公司董事长陈岳彪到访协会，就入会和合作等事宜与顾朝辉秘书长进行交流。</w:t>
      </w:r>
    </w:p>
    <w:p w:rsidR="004A6FEC" w:rsidRDefault="004A6FEC">
      <w:pPr>
        <w:pStyle w:val="a5"/>
        <w:widowControl/>
        <w:spacing w:line="400" w:lineRule="exact"/>
        <w:rPr>
          <w:rFonts w:ascii="宋体" w:hAnsi="宋体" w:cs="宋体"/>
          <w:bCs/>
          <w:color w:val="333333"/>
        </w:rPr>
      </w:pPr>
      <w:r w:rsidRPr="004A6FEC">
        <w:rPr>
          <w:rFonts w:ascii="宋体" w:hAnsi="宋体" w:cs="宋体" w:hint="eastAsia"/>
          <w:b/>
          <w:bCs/>
          <w:color w:val="333333"/>
        </w:rPr>
        <w:t>4</w:t>
      </w:r>
      <w:r w:rsidR="007F5DAA">
        <w:rPr>
          <w:rFonts w:ascii="宋体" w:hAnsi="宋体" w:cs="宋体" w:hint="eastAsia"/>
          <w:b/>
          <w:bCs/>
          <w:color w:val="333333"/>
        </w:rPr>
        <w:t>3</w:t>
      </w:r>
      <w:r w:rsidRPr="004A6FEC">
        <w:rPr>
          <w:rFonts w:ascii="宋体" w:hAnsi="宋体" w:cs="宋体" w:hint="eastAsia"/>
          <w:b/>
          <w:bCs/>
          <w:color w:val="333333"/>
        </w:rPr>
        <w:t>.（</w:t>
      </w:r>
      <w:r>
        <w:rPr>
          <w:rFonts w:ascii="宋体" w:hAnsi="宋体" w:cs="宋体" w:hint="eastAsia"/>
          <w:b/>
          <w:bCs/>
          <w:color w:val="333333"/>
        </w:rPr>
        <w:t>预警</w:t>
      </w:r>
      <w:r w:rsidRPr="004A6FEC">
        <w:rPr>
          <w:rFonts w:ascii="宋体" w:hAnsi="宋体" w:cs="宋体" w:hint="eastAsia"/>
          <w:b/>
          <w:bCs/>
          <w:color w:val="333333"/>
        </w:rPr>
        <w:t>）</w:t>
      </w:r>
      <w:r w:rsidRPr="004A6FEC">
        <w:rPr>
          <w:rFonts w:ascii="宋体" w:hAnsi="宋体" w:cs="宋体" w:hint="eastAsia"/>
          <w:bCs/>
          <w:color w:val="333333"/>
        </w:rPr>
        <w:t>4月2</w:t>
      </w:r>
      <w:r>
        <w:rPr>
          <w:rFonts w:ascii="宋体" w:hAnsi="宋体" w:cs="宋体" w:hint="eastAsia"/>
          <w:bCs/>
          <w:color w:val="333333"/>
        </w:rPr>
        <w:t>8</w:t>
      </w:r>
      <w:r w:rsidRPr="004A6FEC">
        <w:rPr>
          <w:rFonts w:ascii="宋体" w:hAnsi="宋体" w:cs="宋体" w:hint="eastAsia"/>
          <w:bCs/>
          <w:color w:val="333333"/>
        </w:rPr>
        <w:t>日</w:t>
      </w:r>
      <w:r>
        <w:rPr>
          <w:rFonts w:ascii="宋体" w:hAnsi="宋体" w:cs="宋体" w:hint="eastAsia"/>
          <w:bCs/>
          <w:color w:val="333333"/>
        </w:rPr>
        <w:t>下午，任奉波主任和张玲玲参加市商务局</w:t>
      </w:r>
      <w:r w:rsidR="007F5DAA">
        <w:rPr>
          <w:rFonts w:ascii="宋体" w:hAnsi="宋体" w:cs="宋体" w:hint="eastAsia"/>
          <w:bCs/>
          <w:color w:val="333333"/>
        </w:rPr>
        <w:t>召开的“</w:t>
      </w:r>
      <w:r>
        <w:rPr>
          <w:rFonts w:ascii="宋体" w:hAnsi="宋体" w:cs="宋体" w:hint="eastAsia"/>
          <w:bCs/>
          <w:color w:val="333333"/>
        </w:rPr>
        <w:t>全市</w:t>
      </w:r>
      <w:r w:rsidR="007F5DAA">
        <w:rPr>
          <w:rFonts w:ascii="宋体" w:hAnsi="宋体" w:cs="宋体" w:hint="eastAsia"/>
          <w:bCs/>
          <w:color w:val="333333"/>
        </w:rPr>
        <w:t>外贸</w:t>
      </w:r>
      <w:r>
        <w:rPr>
          <w:rFonts w:ascii="宋体" w:hAnsi="宋体" w:cs="宋体" w:hint="eastAsia"/>
          <w:bCs/>
          <w:color w:val="333333"/>
        </w:rPr>
        <w:t>预警点工作会议</w:t>
      </w:r>
      <w:r w:rsidR="007F5DAA">
        <w:rPr>
          <w:rFonts w:ascii="宋体" w:hAnsi="宋体" w:cs="宋体" w:hint="eastAsia"/>
          <w:bCs/>
          <w:color w:val="333333"/>
        </w:rPr>
        <w:t>”</w:t>
      </w:r>
      <w:r>
        <w:rPr>
          <w:rFonts w:ascii="宋体" w:hAnsi="宋体" w:cs="宋体" w:hint="eastAsia"/>
          <w:bCs/>
          <w:color w:val="333333"/>
        </w:rPr>
        <w:t>，</w:t>
      </w:r>
      <w:r w:rsidR="00FA504C">
        <w:rPr>
          <w:rFonts w:ascii="宋体" w:hAnsi="宋体" w:cs="宋体" w:hint="eastAsia"/>
          <w:bCs/>
          <w:color w:val="333333"/>
        </w:rPr>
        <w:t>会议重点</w:t>
      </w:r>
      <w:r w:rsidR="007F5DAA">
        <w:rPr>
          <w:rFonts w:ascii="宋体" w:hAnsi="宋体" w:cs="宋体" w:hint="eastAsia"/>
          <w:bCs/>
          <w:color w:val="333333"/>
        </w:rPr>
        <w:t>通报</w:t>
      </w:r>
      <w:r w:rsidR="00FA504C">
        <w:rPr>
          <w:rFonts w:ascii="宋体" w:hAnsi="宋体" w:cs="宋体" w:hint="eastAsia"/>
          <w:bCs/>
          <w:color w:val="333333"/>
        </w:rPr>
        <w:t>了</w:t>
      </w:r>
      <w:r w:rsidRPr="004A6FEC">
        <w:rPr>
          <w:rFonts w:ascii="宋体" w:hAnsi="宋体" w:cs="宋体" w:hint="eastAsia"/>
          <w:bCs/>
          <w:color w:val="333333"/>
        </w:rPr>
        <w:t>全市预警点2019年度工作考核情况</w:t>
      </w:r>
      <w:r>
        <w:rPr>
          <w:rFonts w:ascii="宋体" w:hAnsi="宋体" w:cs="宋体" w:hint="eastAsia"/>
          <w:bCs/>
          <w:color w:val="333333"/>
        </w:rPr>
        <w:t>和</w:t>
      </w:r>
      <w:r w:rsidR="007F5DAA">
        <w:rPr>
          <w:rFonts w:ascii="宋体" w:hAnsi="宋体" w:cs="宋体" w:hint="eastAsia"/>
          <w:bCs/>
          <w:color w:val="333333"/>
        </w:rPr>
        <w:t>介绍</w:t>
      </w:r>
      <w:r w:rsidRPr="004A6FEC">
        <w:rPr>
          <w:rFonts w:ascii="宋体" w:hAnsi="宋体" w:cs="宋体" w:hint="eastAsia"/>
          <w:bCs/>
          <w:color w:val="333333"/>
        </w:rPr>
        <w:t>2020年工作部署</w:t>
      </w:r>
      <w:r>
        <w:rPr>
          <w:rFonts w:ascii="宋体" w:hAnsi="宋体" w:cs="宋体" w:hint="eastAsia"/>
          <w:bCs/>
          <w:color w:val="333333"/>
        </w:rPr>
        <w:t>。任奉波主任还在会上</w:t>
      </w:r>
      <w:r w:rsidR="007F5DAA">
        <w:rPr>
          <w:rFonts w:ascii="宋体" w:hAnsi="宋体" w:cs="宋体" w:hint="eastAsia"/>
          <w:bCs/>
          <w:color w:val="333333"/>
        </w:rPr>
        <w:t>作为优秀预警点代表作工作经验交流。</w:t>
      </w:r>
    </w:p>
    <w:p w:rsidR="004A6FEC" w:rsidRDefault="004A6FEC">
      <w:pPr>
        <w:pStyle w:val="a5"/>
        <w:widowControl/>
        <w:spacing w:line="400" w:lineRule="exact"/>
        <w:rPr>
          <w:rFonts w:ascii="宋体" w:hAnsi="宋体" w:cs="宋体"/>
          <w:bCs/>
          <w:color w:val="333333"/>
        </w:rPr>
      </w:pPr>
      <w:r w:rsidRPr="004A6FEC">
        <w:rPr>
          <w:rFonts w:ascii="宋体" w:hAnsi="宋体" w:cs="宋体" w:hint="eastAsia"/>
          <w:b/>
          <w:bCs/>
          <w:color w:val="333333"/>
        </w:rPr>
        <w:t>4</w:t>
      </w:r>
      <w:r w:rsidR="007F5DAA">
        <w:rPr>
          <w:rFonts w:ascii="宋体" w:hAnsi="宋体" w:cs="宋体" w:hint="eastAsia"/>
          <w:b/>
          <w:bCs/>
          <w:color w:val="333333"/>
        </w:rPr>
        <w:t>4</w:t>
      </w:r>
      <w:r w:rsidRPr="004A6FEC">
        <w:rPr>
          <w:rFonts w:ascii="宋体" w:hAnsi="宋体" w:cs="宋体" w:hint="eastAsia"/>
          <w:b/>
          <w:bCs/>
          <w:color w:val="333333"/>
        </w:rPr>
        <w:t>.（</w:t>
      </w:r>
      <w:r>
        <w:rPr>
          <w:rFonts w:ascii="宋体" w:hAnsi="宋体" w:cs="宋体" w:hint="eastAsia"/>
          <w:b/>
          <w:bCs/>
          <w:color w:val="333333"/>
        </w:rPr>
        <w:t>预警、工作配合</w:t>
      </w:r>
      <w:r w:rsidRPr="004A6FEC">
        <w:rPr>
          <w:rFonts w:ascii="宋体" w:hAnsi="宋体" w:cs="宋体" w:hint="eastAsia"/>
          <w:b/>
          <w:bCs/>
          <w:color w:val="333333"/>
        </w:rPr>
        <w:t>）</w:t>
      </w:r>
      <w:r w:rsidRPr="004A6FEC">
        <w:rPr>
          <w:rFonts w:ascii="宋体" w:hAnsi="宋体" w:cs="宋体" w:hint="eastAsia"/>
          <w:bCs/>
          <w:color w:val="333333"/>
        </w:rPr>
        <w:t>4月2</w:t>
      </w:r>
      <w:r>
        <w:rPr>
          <w:rFonts w:ascii="宋体" w:hAnsi="宋体" w:cs="宋体" w:hint="eastAsia"/>
          <w:bCs/>
          <w:color w:val="333333"/>
        </w:rPr>
        <w:t>8</w:t>
      </w:r>
      <w:r w:rsidRPr="004A6FEC">
        <w:rPr>
          <w:rFonts w:ascii="宋体" w:hAnsi="宋体" w:cs="宋体" w:hint="eastAsia"/>
          <w:bCs/>
          <w:color w:val="333333"/>
        </w:rPr>
        <w:t>日</w:t>
      </w:r>
      <w:r>
        <w:rPr>
          <w:rFonts w:ascii="宋体" w:hAnsi="宋体" w:cs="宋体" w:hint="eastAsia"/>
          <w:bCs/>
          <w:color w:val="333333"/>
        </w:rPr>
        <w:t>下午，秘书处</w:t>
      </w:r>
      <w:r w:rsidRPr="004A6FEC">
        <w:rPr>
          <w:rFonts w:ascii="宋体" w:hAnsi="宋体" w:cs="宋体" w:hint="eastAsia"/>
          <w:bCs/>
          <w:color w:val="333333"/>
        </w:rPr>
        <w:t>组织</w:t>
      </w:r>
      <w:r>
        <w:rPr>
          <w:rFonts w:ascii="宋体" w:hAnsi="宋体" w:cs="宋体" w:hint="eastAsia"/>
          <w:bCs/>
          <w:color w:val="333333"/>
        </w:rPr>
        <w:t>锦浪、东方日升、荣鹰和甬晶等企业负责人</w:t>
      </w:r>
      <w:r w:rsidRPr="004A6FEC">
        <w:rPr>
          <w:rFonts w:ascii="宋体" w:hAnsi="宋体" w:cs="宋体" w:hint="eastAsia"/>
          <w:bCs/>
          <w:color w:val="333333"/>
        </w:rPr>
        <w:t>参加</w:t>
      </w:r>
      <w:r>
        <w:rPr>
          <w:rFonts w:ascii="宋体" w:hAnsi="宋体" w:cs="宋体" w:hint="eastAsia"/>
          <w:bCs/>
          <w:color w:val="333333"/>
        </w:rPr>
        <w:t>市贸促会主办的</w:t>
      </w:r>
      <w:r w:rsidRPr="004A6FEC">
        <w:rPr>
          <w:rFonts w:ascii="宋体" w:hAnsi="宋体" w:cs="宋体" w:hint="eastAsia"/>
          <w:bCs/>
          <w:color w:val="333333"/>
        </w:rPr>
        <w:t>“疫情带给企业的知识产权机遇和挑战”线上专题培训会</w:t>
      </w:r>
      <w:r>
        <w:rPr>
          <w:rFonts w:ascii="宋体" w:hAnsi="宋体" w:cs="宋体" w:hint="eastAsia"/>
          <w:bCs/>
          <w:color w:val="333333"/>
        </w:rPr>
        <w:t>。</w:t>
      </w:r>
    </w:p>
    <w:p w:rsidR="001147E8" w:rsidRDefault="001147E8">
      <w:pPr>
        <w:pStyle w:val="a5"/>
        <w:widowControl/>
        <w:spacing w:line="400" w:lineRule="exact"/>
        <w:rPr>
          <w:rFonts w:ascii="宋体" w:hAnsi="宋体" w:cs="宋体"/>
          <w:bCs/>
          <w:color w:val="333333"/>
        </w:rPr>
      </w:pPr>
      <w:r w:rsidRPr="001147E8">
        <w:rPr>
          <w:rFonts w:ascii="宋体" w:hAnsi="宋体" w:cs="宋体" w:hint="eastAsia"/>
          <w:b/>
          <w:bCs/>
          <w:color w:val="333333"/>
        </w:rPr>
        <w:t>4</w:t>
      </w:r>
      <w:r>
        <w:rPr>
          <w:rFonts w:ascii="宋体" w:hAnsi="宋体" w:cs="宋体" w:hint="eastAsia"/>
          <w:b/>
          <w:bCs/>
          <w:color w:val="333333"/>
        </w:rPr>
        <w:t>5</w:t>
      </w:r>
      <w:r w:rsidRPr="001147E8">
        <w:rPr>
          <w:rFonts w:ascii="宋体" w:hAnsi="宋体" w:cs="宋体" w:hint="eastAsia"/>
          <w:b/>
          <w:bCs/>
          <w:color w:val="333333"/>
        </w:rPr>
        <w:t>.（会员服务）</w:t>
      </w:r>
      <w:r w:rsidRPr="001147E8">
        <w:rPr>
          <w:rFonts w:ascii="宋体" w:hAnsi="宋体" w:cs="宋体" w:hint="eastAsia"/>
          <w:bCs/>
          <w:color w:val="333333"/>
        </w:rPr>
        <w:t>4月</w:t>
      </w:r>
      <w:r>
        <w:rPr>
          <w:rFonts w:ascii="宋体" w:hAnsi="宋体" w:cs="宋体" w:hint="eastAsia"/>
          <w:bCs/>
          <w:color w:val="333333"/>
        </w:rPr>
        <w:t>29</w:t>
      </w:r>
      <w:r w:rsidRPr="001147E8">
        <w:rPr>
          <w:rFonts w:ascii="宋体" w:hAnsi="宋体" w:cs="宋体" w:hint="eastAsia"/>
          <w:bCs/>
          <w:color w:val="333333"/>
        </w:rPr>
        <w:t>日</w:t>
      </w:r>
      <w:r>
        <w:rPr>
          <w:rFonts w:ascii="宋体" w:hAnsi="宋体" w:cs="宋体" w:hint="eastAsia"/>
          <w:bCs/>
          <w:color w:val="333333"/>
        </w:rPr>
        <w:t>，秘书处为立芯科技开具证明，帮助企业申报“</w:t>
      </w:r>
      <w:r w:rsidRPr="001147E8">
        <w:rPr>
          <w:rFonts w:ascii="宋体" w:hAnsi="宋体" w:cs="宋体" w:hint="eastAsia"/>
          <w:bCs/>
          <w:color w:val="333333"/>
        </w:rPr>
        <w:t>守合同重信用A</w:t>
      </w:r>
      <w:r>
        <w:rPr>
          <w:rFonts w:ascii="宋体" w:hAnsi="宋体" w:cs="宋体" w:hint="eastAsia"/>
          <w:bCs/>
          <w:color w:val="333333"/>
        </w:rPr>
        <w:t>A</w:t>
      </w:r>
      <w:r w:rsidRPr="001147E8">
        <w:rPr>
          <w:rFonts w:ascii="宋体" w:hAnsi="宋体" w:cs="宋体" w:hint="eastAsia"/>
          <w:bCs/>
          <w:color w:val="333333"/>
        </w:rPr>
        <w:t>级企业</w:t>
      </w:r>
      <w:r>
        <w:rPr>
          <w:rFonts w:ascii="宋体" w:hAnsi="宋体" w:cs="宋体" w:hint="eastAsia"/>
          <w:bCs/>
          <w:color w:val="333333"/>
        </w:rPr>
        <w:t>”</w:t>
      </w:r>
      <w:r w:rsidR="00EA0243">
        <w:rPr>
          <w:rFonts w:ascii="宋体" w:hAnsi="宋体" w:cs="宋体" w:hint="eastAsia"/>
          <w:bCs/>
          <w:color w:val="333333"/>
        </w:rPr>
        <w:t>(工商)</w:t>
      </w:r>
      <w:r>
        <w:rPr>
          <w:rFonts w:ascii="宋体" w:hAnsi="宋体" w:cs="宋体" w:hint="eastAsia"/>
          <w:bCs/>
          <w:color w:val="333333"/>
        </w:rPr>
        <w:t>。</w:t>
      </w:r>
    </w:p>
    <w:p w:rsidR="004A6FEC" w:rsidRDefault="004A6FEC">
      <w:pPr>
        <w:pStyle w:val="a5"/>
        <w:widowControl/>
        <w:spacing w:line="400" w:lineRule="exact"/>
        <w:rPr>
          <w:rFonts w:ascii="宋体" w:hAnsi="宋体" w:cs="宋体"/>
          <w:bCs/>
          <w:color w:val="333333"/>
        </w:rPr>
      </w:pPr>
      <w:r w:rsidRPr="004A6FEC">
        <w:rPr>
          <w:rFonts w:ascii="宋体" w:hAnsi="宋体" w:cs="宋体" w:hint="eastAsia"/>
          <w:b/>
          <w:bCs/>
          <w:color w:val="333333"/>
        </w:rPr>
        <w:t>4</w:t>
      </w:r>
      <w:r w:rsidR="001147E8">
        <w:rPr>
          <w:rFonts w:ascii="宋体" w:hAnsi="宋体" w:cs="宋体" w:hint="eastAsia"/>
          <w:b/>
          <w:bCs/>
          <w:color w:val="333333"/>
        </w:rPr>
        <w:t>6</w:t>
      </w:r>
      <w:r w:rsidRPr="004A6FEC">
        <w:rPr>
          <w:rFonts w:ascii="宋体" w:hAnsi="宋体" w:cs="宋体" w:hint="eastAsia"/>
          <w:b/>
          <w:bCs/>
          <w:color w:val="333333"/>
        </w:rPr>
        <w:t>.（</w:t>
      </w:r>
      <w:r>
        <w:rPr>
          <w:rFonts w:ascii="宋体" w:hAnsi="宋体" w:cs="宋体" w:hint="eastAsia"/>
          <w:b/>
          <w:bCs/>
          <w:color w:val="333333"/>
        </w:rPr>
        <w:t>自身</w:t>
      </w:r>
      <w:r w:rsidRPr="004A6FEC">
        <w:rPr>
          <w:rFonts w:ascii="宋体" w:hAnsi="宋体" w:cs="宋体" w:hint="eastAsia"/>
          <w:b/>
          <w:bCs/>
          <w:color w:val="333333"/>
        </w:rPr>
        <w:t>建设）</w:t>
      </w:r>
      <w:r w:rsidRPr="004A6FEC">
        <w:rPr>
          <w:rFonts w:ascii="宋体" w:hAnsi="宋体" w:cs="宋体" w:hint="eastAsia"/>
          <w:bCs/>
          <w:color w:val="333333"/>
        </w:rPr>
        <w:t>4月</w:t>
      </w:r>
      <w:r>
        <w:rPr>
          <w:rFonts w:ascii="宋体" w:hAnsi="宋体" w:cs="宋体" w:hint="eastAsia"/>
          <w:bCs/>
          <w:color w:val="333333"/>
        </w:rPr>
        <w:t>30</w:t>
      </w:r>
      <w:r w:rsidRPr="004A6FEC">
        <w:rPr>
          <w:rFonts w:ascii="宋体" w:hAnsi="宋体" w:cs="宋体" w:hint="eastAsia"/>
          <w:bCs/>
          <w:color w:val="333333"/>
        </w:rPr>
        <w:t>日</w:t>
      </w:r>
      <w:r>
        <w:rPr>
          <w:rFonts w:ascii="宋体" w:hAnsi="宋体" w:cs="宋体" w:hint="eastAsia"/>
          <w:bCs/>
          <w:color w:val="333333"/>
        </w:rPr>
        <w:t>下午，秘书处召开工作例会，总结四月份工作，部署五月份重点工作。</w:t>
      </w:r>
    </w:p>
    <w:p w:rsidR="00D331B3" w:rsidRDefault="004A6FEC">
      <w:pPr>
        <w:pStyle w:val="a5"/>
        <w:widowControl/>
        <w:spacing w:line="400" w:lineRule="exact"/>
        <w:rPr>
          <w:rFonts w:ascii="宋体" w:hAnsi="宋体" w:cs="宋体"/>
        </w:rPr>
      </w:pPr>
      <w:r>
        <w:rPr>
          <w:rFonts w:ascii="宋体" w:hAnsi="宋体" w:cs="宋体" w:hint="eastAsia"/>
          <w:b/>
          <w:bCs/>
          <w:color w:val="333333"/>
          <w:shd w:val="clear" w:color="auto" w:fill="FFFFFF"/>
        </w:rPr>
        <w:t>4</w:t>
      </w:r>
      <w:r w:rsidR="001147E8">
        <w:rPr>
          <w:rFonts w:ascii="宋体" w:hAnsi="宋体" w:cs="宋体" w:hint="eastAsia"/>
          <w:b/>
          <w:bCs/>
          <w:color w:val="333333"/>
          <w:shd w:val="clear" w:color="auto" w:fill="FFFFFF"/>
        </w:rPr>
        <w:t>7</w:t>
      </w:r>
      <w:r w:rsidR="004E4B1B">
        <w:rPr>
          <w:rFonts w:ascii="宋体" w:hAnsi="宋体" w:cs="宋体" w:hint="eastAsia"/>
          <w:color w:val="333333"/>
          <w:shd w:val="clear" w:color="auto" w:fill="FFFFFF"/>
        </w:rPr>
        <w:t>.</w:t>
      </w:r>
      <w:r w:rsidR="004E4B1B">
        <w:rPr>
          <w:rFonts w:ascii="宋体" w:hAnsi="宋体" w:cs="宋体" w:hint="eastAsia"/>
          <w:b/>
          <w:bCs/>
          <w:color w:val="333333"/>
          <w:shd w:val="clear" w:color="auto" w:fill="FFFFFF"/>
        </w:rPr>
        <w:t xml:space="preserve"> </w:t>
      </w:r>
      <w:r w:rsidR="004E4B1B">
        <w:rPr>
          <w:rFonts w:ascii="宋体" w:hAnsi="宋体" w:cs="宋体" w:hint="eastAsia"/>
        </w:rPr>
        <w:t>秘书处日常工作：</w:t>
      </w:r>
    </w:p>
    <w:p w:rsidR="00D331B3" w:rsidRDefault="004E4B1B">
      <w:pPr>
        <w:pStyle w:val="a5"/>
        <w:widowControl/>
        <w:spacing w:line="360" w:lineRule="exact"/>
        <w:rPr>
          <w:rFonts w:ascii="宋体" w:hAnsi="宋体" w:cs="宋体"/>
        </w:rPr>
      </w:pPr>
      <w:r>
        <w:rPr>
          <w:rFonts w:ascii="宋体" w:hAnsi="宋体" w:cs="宋体" w:hint="eastAsia"/>
          <w:b/>
          <w:bCs/>
        </w:rPr>
        <w:t>①</w:t>
      </w:r>
      <w:r w:rsidR="005D137D" w:rsidRPr="005D137D">
        <w:rPr>
          <w:rFonts w:ascii="宋体" w:hAnsi="宋体" w:cs="宋体" w:hint="eastAsia"/>
        </w:rPr>
        <w:t>协会官网及微信公众号日常维护工作-公众号4次16条信息，阅读量为410次；网站更新125条信息，点击率为12552次；投稿共18篇，被经信</w:t>
      </w:r>
      <w:r w:rsidR="005D137D">
        <w:rPr>
          <w:rFonts w:ascii="宋体" w:hAnsi="宋体" w:cs="宋体" w:hint="eastAsia"/>
        </w:rPr>
        <w:t>局</w:t>
      </w:r>
      <w:r w:rsidR="005D137D" w:rsidRPr="005D137D">
        <w:rPr>
          <w:rFonts w:ascii="宋体" w:hAnsi="宋体" w:cs="宋体" w:hint="eastAsia"/>
        </w:rPr>
        <w:t>采用1次共1篇；民政局采用6次共6篇；贸促会采用2次共2篇</w:t>
      </w:r>
      <w:r w:rsidR="00971287">
        <w:rPr>
          <w:rFonts w:ascii="宋体" w:hAnsi="宋体" w:cs="宋体" w:hint="eastAsia"/>
        </w:rPr>
        <w:t>。</w:t>
      </w:r>
    </w:p>
    <w:p w:rsidR="00D331B3" w:rsidRDefault="004E4B1B">
      <w:pPr>
        <w:pStyle w:val="a5"/>
        <w:widowControl/>
        <w:spacing w:line="360" w:lineRule="exact"/>
        <w:rPr>
          <w:rFonts w:ascii="宋体" w:hAnsi="宋体" w:cs="宋体"/>
        </w:rPr>
      </w:pPr>
      <w:r>
        <w:rPr>
          <w:rFonts w:ascii="宋体" w:hAnsi="宋体" w:cs="宋体" w:hint="eastAsia"/>
          <w:b/>
          <w:bCs/>
        </w:rPr>
        <w:t>②</w:t>
      </w:r>
      <w:r w:rsidR="001447C7">
        <w:rPr>
          <w:rFonts w:ascii="宋体" w:hAnsi="宋体" w:cs="宋体" w:hint="eastAsia"/>
        </w:rPr>
        <w:t>3</w:t>
      </w:r>
      <w:r>
        <w:rPr>
          <w:rFonts w:ascii="宋体" w:hAnsi="宋体" w:cs="宋体" w:hint="eastAsia"/>
        </w:rPr>
        <w:t>月税务申报</w:t>
      </w:r>
      <w:r w:rsidR="00971287">
        <w:rPr>
          <w:rFonts w:ascii="宋体" w:hAnsi="宋体" w:cs="宋体" w:hint="eastAsia"/>
        </w:rPr>
        <w:t>。</w:t>
      </w:r>
    </w:p>
    <w:p w:rsidR="00971287" w:rsidRDefault="004E4B1B">
      <w:pPr>
        <w:pStyle w:val="a5"/>
        <w:widowControl/>
        <w:spacing w:line="360" w:lineRule="exact"/>
        <w:rPr>
          <w:rFonts w:asciiTheme="minorEastAsia" w:hAnsiTheme="minorEastAsia" w:cstheme="minorEastAsia"/>
          <w:color w:val="333333"/>
        </w:rPr>
      </w:pPr>
      <w:r>
        <w:rPr>
          <w:rFonts w:asciiTheme="minorEastAsia" w:hAnsiTheme="minorEastAsia" w:cstheme="minorEastAsia" w:hint="eastAsia"/>
          <w:b/>
          <w:bCs/>
          <w:color w:val="333333"/>
        </w:rPr>
        <w:t>③</w:t>
      </w:r>
      <w:r w:rsidR="00F66A29" w:rsidRPr="00F66A29">
        <w:rPr>
          <w:rFonts w:asciiTheme="minorEastAsia" w:hAnsiTheme="minorEastAsia" w:cstheme="minorEastAsia" w:hint="eastAsia"/>
          <w:bCs/>
          <w:color w:val="333333"/>
        </w:rPr>
        <w:t>20</w:t>
      </w:r>
      <w:r w:rsidR="00C66C2A">
        <w:rPr>
          <w:rFonts w:asciiTheme="minorEastAsia" w:hAnsiTheme="minorEastAsia" w:cstheme="minorEastAsia" w:hint="eastAsia"/>
          <w:bCs/>
          <w:color w:val="333333"/>
        </w:rPr>
        <w:t>20</w:t>
      </w:r>
      <w:r w:rsidR="00F66A29" w:rsidRPr="00F66A29">
        <w:rPr>
          <w:rFonts w:asciiTheme="minorEastAsia" w:hAnsiTheme="minorEastAsia" w:cstheme="minorEastAsia" w:hint="eastAsia"/>
          <w:bCs/>
          <w:color w:val="333333"/>
        </w:rPr>
        <w:t>年</w:t>
      </w:r>
      <w:r w:rsidR="0038020A">
        <w:rPr>
          <w:rFonts w:asciiTheme="minorEastAsia" w:hAnsiTheme="minorEastAsia" w:cstheme="minorEastAsia" w:hint="eastAsia"/>
          <w:color w:val="333333"/>
        </w:rPr>
        <w:t>会费收缴工作</w:t>
      </w:r>
      <w:r w:rsidR="00C66C2A">
        <w:rPr>
          <w:rFonts w:asciiTheme="minorEastAsia" w:hAnsiTheme="minorEastAsia" w:cstheme="minorEastAsia" w:hint="eastAsia"/>
          <w:color w:val="333333"/>
        </w:rPr>
        <w:t>(</w:t>
      </w:r>
      <w:r w:rsidR="00A1792F">
        <w:rPr>
          <w:rFonts w:asciiTheme="minorEastAsia" w:hAnsiTheme="minorEastAsia" w:cstheme="minorEastAsia" w:hint="eastAsia"/>
          <w:color w:val="333333"/>
        </w:rPr>
        <w:t>立芯科技</w:t>
      </w:r>
      <w:r w:rsidR="00C31BA8">
        <w:rPr>
          <w:rFonts w:asciiTheme="minorEastAsia" w:hAnsiTheme="minorEastAsia" w:cstheme="minorEastAsia" w:hint="eastAsia"/>
          <w:color w:val="333333"/>
        </w:rPr>
        <w:t>、华谱节能、</w:t>
      </w:r>
      <w:r w:rsidR="00B35DE6">
        <w:rPr>
          <w:rFonts w:asciiTheme="minorEastAsia" w:hAnsiTheme="minorEastAsia" w:cstheme="minorEastAsia" w:hint="eastAsia"/>
          <w:color w:val="333333"/>
        </w:rPr>
        <w:t>日兴电子</w:t>
      </w:r>
      <w:r w:rsidR="00C25D6C">
        <w:rPr>
          <w:rFonts w:asciiTheme="minorEastAsia" w:hAnsiTheme="minorEastAsia" w:cstheme="minorEastAsia" w:hint="eastAsia"/>
          <w:color w:val="333333"/>
        </w:rPr>
        <w:t>、圣亚光电、爱芯微电子</w:t>
      </w:r>
      <w:r w:rsidR="00CF18BF">
        <w:rPr>
          <w:rFonts w:asciiTheme="minorEastAsia" w:hAnsiTheme="minorEastAsia" w:cstheme="minorEastAsia" w:hint="eastAsia"/>
          <w:color w:val="333333"/>
        </w:rPr>
        <w:t>、轻蜓视觉</w:t>
      </w:r>
      <w:r w:rsidR="00C706F3">
        <w:rPr>
          <w:rFonts w:asciiTheme="minorEastAsia" w:hAnsiTheme="minorEastAsia" w:cstheme="minorEastAsia" w:hint="eastAsia"/>
          <w:color w:val="333333"/>
        </w:rPr>
        <w:t>、比亚迪</w:t>
      </w:r>
      <w:r w:rsidR="00935A7B">
        <w:rPr>
          <w:rFonts w:asciiTheme="minorEastAsia" w:hAnsiTheme="minorEastAsia" w:cstheme="minorEastAsia" w:hint="eastAsia"/>
          <w:color w:val="333333"/>
        </w:rPr>
        <w:t>)</w:t>
      </w:r>
      <w:bookmarkStart w:id="3" w:name="_GoBack"/>
      <w:bookmarkEnd w:id="3"/>
      <w:r w:rsidR="00971287">
        <w:rPr>
          <w:rFonts w:asciiTheme="minorEastAsia" w:hAnsiTheme="minorEastAsia" w:cstheme="minorEastAsia" w:hint="eastAsia"/>
          <w:color w:val="333333"/>
        </w:rPr>
        <w:t>。</w:t>
      </w:r>
    </w:p>
    <w:p w:rsidR="00D331B3" w:rsidRDefault="004E4B1B">
      <w:pPr>
        <w:pStyle w:val="a5"/>
        <w:widowControl/>
        <w:spacing w:line="360" w:lineRule="exact"/>
        <w:rPr>
          <w:rFonts w:ascii="宋体" w:hAnsi="宋体" w:cs="宋体"/>
        </w:rPr>
      </w:pPr>
      <w:r>
        <w:rPr>
          <w:rFonts w:asciiTheme="minorEastAsia" w:hAnsiTheme="minorEastAsia" w:cstheme="minorEastAsia" w:hint="eastAsia"/>
          <w:b/>
          <w:bCs/>
          <w:color w:val="333333"/>
        </w:rPr>
        <w:t>④</w:t>
      </w:r>
      <w:r>
        <w:rPr>
          <w:rFonts w:asciiTheme="minorEastAsia" w:hAnsiTheme="minorEastAsia" w:cstheme="minorEastAsia" w:hint="eastAsia"/>
          <w:color w:val="333333"/>
        </w:rPr>
        <w:t>新会员吸纳</w:t>
      </w:r>
      <w:r w:rsidR="00A810E4">
        <w:rPr>
          <w:rFonts w:asciiTheme="minorEastAsia" w:hAnsiTheme="minorEastAsia" w:cstheme="minorEastAsia" w:hint="eastAsia"/>
          <w:color w:val="333333"/>
        </w:rPr>
        <w:t>（捷创）</w:t>
      </w:r>
      <w:r>
        <w:rPr>
          <w:rFonts w:asciiTheme="minorEastAsia" w:hAnsiTheme="minorEastAsia" w:cstheme="minorEastAsia" w:hint="eastAsia"/>
          <w:color w:val="333333"/>
        </w:rPr>
        <w:t>。</w:t>
      </w:r>
    </w:p>
    <w:sectPr w:rsidR="00D331B3" w:rsidSect="00D331B3">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173CA" w:rsidRDefault="00D173CA" w:rsidP="00D331B3">
      <w:r>
        <w:separator/>
      </w:r>
    </w:p>
  </w:endnote>
  <w:endnote w:type="continuationSeparator" w:id="1">
    <w:p w:rsidR="00D173CA" w:rsidRDefault="00D173CA" w:rsidP="00D331B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altName w:val="Arial"/>
    <w:panose1 w:val="020F0302020204030204"/>
    <w:charset w:val="00"/>
    <w:family w:val="swiss"/>
    <w:pitch w:val="variable"/>
    <w:sig w:usb0="E4002EFF" w:usb1="C000247B" w:usb2="00000009" w:usb3="00000000" w:csb0="000001FF" w:csb1="00000000"/>
  </w:font>
  <w:font w:name="宋体 ! important">
    <w:altName w:val="宋体"/>
    <w:charset w:val="00"/>
    <w:family w:val="auto"/>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31B3" w:rsidRDefault="00FB5B63">
    <w:pPr>
      <w:pStyle w:val="a3"/>
    </w:pPr>
    <w:r>
      <w:pict>
        <v:shapetype id="_x0000_t202" coordsize="21600,21600" o:spt="202" path="m,l,21600r21600,l21600,xe">
          <v:stroke joinstyle="miter"/>
          <v:path gradientshapeok="t" o:connecttype="rect"/>
        </v:shapetype>
        <v:shape id="_x0000_s1026" type="#_x0000_t202" style="position:absolute;margin-left:0;margin-top:0;width:2in;height:2in;z-index:1;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filled="f" stroked="f" strokeweight=".5pt">
          <v:textbox style="mso-fit-shape-to-text:t" inset="0,0,0,0">
            <w:txbxContent>
              <w:p w:rsidR="00D331B3" w:rsidRDefault="00FB5B63">
                <w:pPr>
                  <w:pStyle w:val="a3"/>
                </w:pPr>
                <w:r>
                  <w:rPr>
                    <w:rFonts w:hint="eastAsia"/>
                  </w:rPr>
                  <w:fldChar w:fldCharType="begin"/>
                </w:r>
                <w:r w:rsidR="004E4B1B">
                  <w:rPr>
                    <w:rFonts w:hint="eastAsia"/>
                  </w:rPr>
                  <w:instrText xml:space="preserve"> PAGE  \* MERGEFORMAT </w:instrText>
                </w:r>
                <w:r>
                  <w:rPr>
                    <w:rFonts w:hint="eastAsia"/>
                  </w:rPr>
                  <w:fldChar w:fldCharType="separate"/>
                </w:r>
                <w:r w:rsidR="005D137D">
                  <w:rPr>
                    <w:noProof/>
                  </w:rPr>
                  <w:t>4</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173CA" w:rsidRDefault="00D173CA" w:rsidP="00D331B3">
      <w:r>
        <w:separator/>
      </w:r>
    </w:p>
  </w:footnote>
  <w:footnote w:type="continuationSeparator" w:id="1">
    <w:p w:rsidR="00D173CA" w:rsidRDefault="00D173CA" w:rsidP="00D331B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oNotTrackMoves/>
  <w:defaultTabStop w:val="420"/>
  <w:drawingGridVerticalSpacing w:val="156"/>
  <w:noPunctuationKerning/>
  <w:characterSpacingControl w:val="compressPunctuation"/>
  <w:hdrShapeDefaults>
    <o:shapedefaults v:ext="edit" spidmax="117762"/>
    <o:shapelayout v:ext="edit">
      <o:idmap v:ext="edit" data="1"/>
    </o:shapelayout>
  </w:hdrShapeDefaults>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40CB591C"/>
    <w:rsid w:val="00000DE9"/>
    <w:rsid w:val="000135F0"/>
    <w:rsid w:val="00030C73"/>
    <w:rsid w:val="00042CD9"/>
    <w:rsid w:val="00056CBC"/>
    <w:rsid w:val="0006017E"/>
    <w:rsid w:val="00063ACF"/>
    <w:rsid w:val="00073B9C"/>
    <w:rsid w:val="00087180"/>
    <w:rsid w:val="0009467B"/>
    <w:rsid w:val="000A52C1"/>
    <w:rsid w:val="000B1A7D"/>
    <w:rsid w:val="000B28FA"/>
    <w:rsid w:val="000B4202"/>
    <w:rsid w:val="001147E8"/>
    <w:rsid w:val="001219A8"/>
    <w:rsid w:val="00132CA7"/>
    <w:rsid w:val="00137BE7"/>
    <w:rsid w:val="001447C7"/>
    <w:rsid w:val="00147B2C"/>
    <w:rsid w:val="00151AA7"/>
    <w:rsid w:val="001550E6"/>
    <w:rsid w:val="001633D7"/>
    <w:rsid w:val="001722CB"/>
    <w:rsid w:val="00184305"/>
    <w:rsid w:val="001932BA"/>
    <w:rsid w:val="00195005"/>
    <w:rsid w:val="00195245"/>
    <w:rsid w:val="001A18CF"/>
    <w:rsid w:val="001A4667"/>
    <w:rsid w:val="001C4474"/>
    <w:rsid w:val="001C48CB"/>
    <w:rsid w:val="001D055E"/>
    <w:rsid w:val="001D113B"/>
    <w:rsid w:val="001E0912"/>
    <w:rsid w:val="001F5017"/>
    <w:rsid w:val="001F7489"/>
    <w:rsid w:val="00202185"/>
    <w:rsid w:val="00221D63"/>
    <w:rsid w:val="00222AE4"/>
    <w:rsid w:val="0023034F"/>
    <w:rsid w:val="002353B6"/>
    <w:rsid w:val="002425BA"/>
    <w:rsid w:val="00242A58"/>
    <w:rsid w:val="00246406"/>
    <w:rsid w:val="00251006"/>
    <w:rsid w:val="00253D1F"/>
    <w:rsid w:val="00256A1F"/>
    <w:rsid w:val="00257719"/>
    <w:rsid w:val="00263DDE"/>
    <w:rsid w:val="002650A0"/>
    <w:rsid w:val="00274BE7"/>
    <w:rsid w:val="00282744"/>
    <w:rsid w:val="002A2D84"/>
    <w:rsid w:val="002A4366"/>
    <w:rsid w:val="002A7C96"/>
    <w:rsid w:val="002C343E"/>
    <w:rsid w:val="002C7C65"/>
    <w:rsid w:val="002F3FBE"/>
    <w:rsid w:val="00334838"/>
    <w:rsid w:val="003403B1"/>
    <w:rsid w:val="00344E2F"/>
    <w:rsid w:val="00351E63"/>
    <w:rsid w:val="0035272F"/>
    <w:rsid w:val="0035327C"/>
    <w:rsid w:val="003716A7"/>
    <w:rsid w:val="00372A13"/>
    <w:rsid w:val="0038020A"/>
    <w:rsid w:val="00380FDD"/>
    <w:rsid w:val="003829B1"/>
    <w:rsid w:val="003A0A37"/>
    <w:rsid w:val="003A4559"/>
    <w:rsid w:val="003A4C56"/>
    <w:rsid w:val="003A7C41"/>
    <w:rsid w:val="003B299B"/>
    <w:rsid w:val="003B4B3F"/>
    <w:rsid w:val="003D0463"/>
    <w:rsid w:val="003D2BB0"/>
    <w:rsid w:val="003E250C"/>
    <w:rsid w:val="003E6575"/>
    <w:rsid w:val="003F17D5"/>
    <w:rsid w:val="003F3819"/>
    <w:rsid w:val="003F3FE9"/>
    <w:rsid w:val="003F6307"/>
    <w:rsid w:val="0040291A"/>
    <w:rsid w:val="00425974"/>
    <w:rsid w:val="00444469"/>
    <w:rsid w:val="004533C0"/>
    <w:rsid w:val="004625FD"/>
    <w:rsid w:val="00470676"/>
    <w:rsid w:val="00473E2C"/>
    <w:rsid w:val="00474571"/>
    <w:rsid w:val="0048180F"/>
    <w:rsid w:val="0048665E"/>
    <w:rsid w:val="00486B58"/>
    <w:rsid w:val="00493FD3"/>
    <w:rsid w:val="00497175"/>
    <w:rsid w:val="00497C3C"/>
    <w:rsid w:val="004A3C3F"/>
    <w:rsid w:val="004A6FEC"/>
    <w:rsid w:val="004B12CC"/>
    <w:rsid w:val="004B5643"/>
    <w:rsid w:val="004D4581"/>
    <w:rsid w:val="004D6805"/>
    <w:rsid w:val="004E4B1B"/>
    <w:rsid w:val="004F1C6F"/>
    <w:rsid w:val="004F3A9E"/>
    <w:rsid w:val="004F5C95"/>
    <w:rsid w:val="00501E01"/>
    <w:rsid w:val="005156E0"/>
    <w:rsid w:val="00515F68"/>
    <w:rsid w:val="00517739"/>
    <w:rsid w:val="00520A03"/>
    <w:rsid w:val="00524379"/>
    <w:rsid w:val="0052531C"/>
    <w:rsid w:val="00562BE1"/>
    <w:rsid w:val="0056748E"/>
    <w:rsid w:val="0056778D"/>
    <w:rsid w:val="00570F9C"/>
    <w:rsid w:val="0057300D"/>
    <w:rsid w:val="0058410C"/>
    <w:rsid w:val="005A64B2"/>
    <w:rsid w:val="005C70A8"/>
    <w:rsid w:val="005D137D"/>
    <w:rsid w:val="005D1D62"/>
    <w:rsid w:val="005D686C"/>
    <w:rsid w:val="00603174"/>
    <w:rsid w:val="00603742"/>
    <w:rsid w:val="00615E89"/>
    <w:rsid w:val="00617E8D"/>
    <w:rsid w:val="00623006"/>
    <w:rsid w:val="00624300"/>
    <w:rsid w:val="006335F8"/>
    <w:rsid w:val="00645188"/>
    <w:rsid w:val="00657E4A"/>
    <w:rsid w:val="00671351"/>
    <w:rsid w:val="006715BD"/>
    <w:rsid w:val="00673375"/>
    <w:rsid w:val="00682515"/>
    <w:rsid w:val="006A016F"/>
    <w:rsid w:val="006A1E22"/>
    <w:rsid w:val="006A3790"/>
    <w:rsid w:val="006A7577"/>
    <w:rsid w:val="006B0937"/>
    <w:rsid w:val="006B7725"/>
    <w:rsid w:val="006E19FB"/>
    <w:rsid w:val="006F2270"/>
    <w:rsid w:val="00704299"/>
    <w:rsid w:val="00704912"/>
    <w:rsid w:val="007216D4"/>
    <w:rsid w:val="00733078"/>
    <w:rsid w:val="0075715D"/>
    <w:rsid w:val="0076244E"/>
    <w:rsid w:val="007A1D0B"/>
    <w:rsid w:val="007B51D2"/>
    <w:rsid w:val="007C1921"/>
    <w:rsid w:val="007D4DE1"/>
    <w:rsid w:val="007F5DAA"/>
    <w:rsid w:val="007F6EA9"/>
    <w:rsid w:val="00810A33"/>
    <w:rsid w:val="00816C09"/>
    <w:rsid w:val="00823FA9"/>
    <w:rsid w:val="00832184"/>
    <w:rsid w:val="008329B6"/>
    <w:rsid w:val="008566DF"/>
    <w:rsid w:val="00870105"/>
    <w:rsid w:val="00896477"/>
    <w:rsid w:val="008A346A"/>
    <w:rsid w:val="008B22D4"/>
    <w:rsid w:val="008B2CA8"/>
    <w:rsid w:val="008B5E1B"/>
    <w:rsid w:val="008C4EA2"/>
    <w:rsid w:val="008D1C84"/>
    <w:rsid w:val="008D1DAF"/>
    <w:rsid w:val="008E24DE"/>
    <w:rsid w:val="008E6AC2"/>
    <w:rsid w:val="00910525"/>
    <w:rsid w:val="0091244F"/>
    <w:rsid w:val="009176C9"/>
    <w:rsid w:val="00922AD9"/>
    <w:rsid w:val="0092449E"/>
    <w:rsid w:val="0092553B"/>
    <w:rsid w:val="009319E8"/>
    <w:rsid w:val="00935A7B"/>
    <w:rsid w:val="00944C20"/>
    <w:rsid w:val="0096062B"/>
    <w:rsid w:val="00961E7F"/>
    <w:rsid w:val="00970E0E"/>
    <w:rsid w:val="00971287"/>
    <w:rsid w:val="00976C8F"/>
    <w:rsid w:val="00981E95"/>
    <w:rsid w:val="00993371"/>
    <w:rsid w:val="009A310E"/>
    <w:rsid w:val="009C2281"/>
    <w:rsid w:val="009D16A7"/>
    <w:rsid w:val="009D4096"/>
    <w:rsid w:val="009E577C"/>
    <w:rsid w:val="00A15F63"/>
    <w:rsid w:val="00A16150"/>
    <w:rsid w:val="00A1792F"/>
    <w:rsid w:val="00A21B6D"/>
    <w:rsid w:val="00A34C71"/>
    <w:rsid w:val="00A43D44"/>
    <w:rsid w:val="00A810E4"/>
    <w:rsid w:val="00A81D53"/>
    <w:rsid w:val="00A8350E"/>
    <w:rsid w:val="00A9340F"/>
    <w:rsid w:val="00A939FF"/>
    <w:rsid w:val="00AB6967"/>
    <w:rsid w:val="00AC5303"/>
    <w:rsid w:val="00AE46DE"/>
    <w:rsid w:val="00AE5F3F"/>
    <w:rsid w:val="00AF2451"/>
    <w:rsid w:val="00AF70F0"/>
    <w:rsid w:val="00B1338F"/>
    <w:rsid w:val="00B35DE6"/>
    <w:rsid w:val="00B41A92"/>
    <w:rsid w:val="00B43B9B"/>
    <w:rsid w:val="00B50578"/>
    <w:rsid w:val="00B71511"/>
    <w:rsid w:val="00B741C3"/>
    <w:rsid w:val="00B9056B"/>
    <w:rsid w:val="00B9659E"/>
    <w:rsid w:val="00BA1B50"/>
    <w:rsid w:val="00BB46C3"/>
    <w:rsid w:val="00BB7527"/>
    <w:rsid w:val="00BD67D6"/>
    <w:rsid w:val="00BF69CF"/>
    <w:rsid w:val="00C020D6"/>
    <w:rsid w:val="00C03C8E"/>
    <w:rsid w:val="00C07B0C"/>
    <w:rsid w:val="00C132B5"/>
    <w:rsid w:val="00C25D6C"/>
    <w:rsid w:val="00C277D7"/>
    <w:rsid w:val="00C30879"/>
    <w:rsid w:val="00C31BA8"/>
    <w:rsid w:val="00C40F35"/>
    <w:rsid w:val="00C44096"/>
    <w:rsid w:val="00C54586"/>
    <w:rsid w:val="00C605DA"/>
    <w:rsid w:val="00C66C2A"/>
    <w:rsid w:val="00C706F3"/>
    <w:rsid w:val="00C82A4E"/>
    <w:rsid w:val="00C97677"/>
    <w:rsid w:val="00CA4EAA"/>
    <w:rsid w:val="00CB3E01"/>
    <w:rsid w:val="00CD0483"/>
    <w:rsid w:val="00CD2458"/>
    <w:rsid w:val="00CD4C21"/>
    <w:rsid w:val="00CF18BF"/>
    <w:rsid w:val="00CF43C5"/>
    <w:rsid w:val="00D03B99"/>
    <w:rsid w:val="00D04C0C"/>
    <w:rsid w:val="00D05304"/>
    <w:rsid w:val="00D13A67"/>
    <w:rsid w:val="00D15619"/>
    <w:rsid w:val="00D173CA"/>
    <w:rsid w:val="00D331B3"/>
    <w:rsid w:val="00D40A26"/>
    <w:rsid w:val="00D46719"/>
    <w:rsid w:val="00D50E6C"/>
    <w:rsid w:val="00D628B9"/>
    <w:rsid w:val="00D92619"/>
    <w:rsid w:val="00DA24AE"/>
    <w:rsid w:val="00DA3072"/>
    <w:rsid w:val="00DC08BC"/>
    <w:rsid w:val="00DE252A"/>
    <w:rsid w:val="00E077AE"/>
    <w:rsid w:val="00E56BB5"/>
    <w:rsid w:val="00E64FBB"/>
    <w:rsid w:val="00E7702B"/>
    <w:rsid w:val="00E81D8D"/>
    <w:rsid w:val="00E9465B"/>
    <w:rsid w:val="00EA0243"/>
    <w:rsid w:val="00EC55ED"/>
    <w:rsid w:val="00EC702A"/>
    <w:rsid w:val="00ED1EC2"/>
    <w:rsid w:val="00EE0B24"/>
    <w:rsid w:val="00EE0D46"/>
    <w:rsid w:val="00EE5951"/>
    <w:rsid w:val="00EE60C9"/>
    <w:rsid w:val="00EF0350"/>
    <w:rsid w:val="00EF709E"/>
    <w:rsid w:val="00F0757E"/>
    <w:rsid w:val="00F13DD5"/>
    <w:rsid w:val="00F15139"/>
    <w:rsid w:val="00F22621"/>
    <w:rsid w:val="00F269A8"/>
    <w:rsid w:val="00F3196E"/>
    <w:rsid w:val="00F55E88"/>
    <w:rsid w:val="00F60119"/>
    <w:rsid w:val="00F646B5"/>
    <w:rsid w:val="00F66A29"/>
    <w:rsid w:val="00F82AC5"/>
    <w:rsid w:val="00F94CEA"/>
    <w:rsid w:val="00FA0796"/>
    <w:rsid w:val="00FA504C"/>
    <w:rsid w:val="00FB34E4"/>
    <w:rsid w:val="00FB5B63"/>
    <w:rsid w:val="00FE622E"/>
    <w:rsid w:val="00FF1EE7"/>
    <w:rsid w:val="013313E8"/>
    <w:rsid w:val="013E5BD6"/>
    <w:rsid w:val="01463D19"/>
    <w:rsid w:val="01603405"/>
    <w:rsid w:val="01A06491"/>
    <w:rsid w:val="023755DD"/>
    <w:rsid w:val="02552AC2"/>
    <w:rsid w:val="02B768ED"/>
    <w:rsid w:val="02C045EC"/>
    <w:rsid w:val="02D01B6B"/>
    <w:rsid w:val="02E22492"/>
    <w:rsid w:val="030F37DB"/>
    <w:rsid w:val="03131C35"/>
    <w:rsid w:val="036A08B9"/>
    <w:rsid w:val="03823045"/>
    <w:rsid w:val="03C86413"/>
    <w:rsid w:val="03EC5D81"/>
    <w:rsid w:val="04166B6F"/>
    <w:rsid w:val="045E3899"/>
    <w:rsid w:val="047417E3"/>
    <w:rsid w:val="04A92172"/>
    <w:rsid w:val="04BD3558"/>
    <w:rsid w:val="04C57F12"/>
    <w:rsid w:val="04D407B7"/>
    <w:rsid w:val="04E50936"/>
    <w:rsid w:val="05573043"/>
    <w:rsid w:val="056B260A"/>
    <w:rsid w:val="0587111E"/>
    <w:rsid w:val="05B73EBA"/>
    <w:rsid w:val="05D23B9C"/>
    <w:rsid w:val="05E63A79"/>
    <w:rsid w:val="06140749"/>
    <w:rsid w:val="06286A0B"/>
    <w:rsid w:val="064B23F2"/>
    <w:rsid w:val="064B248F"/>
    <w:rsid w:val="069E4236"/>
    <w:rsid w:val="06BB2386"/>
    <w:rsid w:val="06C3652F"/>
    <w:rsid w:val="07030A95"/>
    <w:rsid w:val="0723522F"/>
    <w:rsid w:val="074F3F78"/>
    <w:rsid w:val="07682FDB"/>
    <w:rsid w:val="080407F7"/>
    <w:rsid w:val="08243A38"/>
    <w:rsid w:val="0851051A"/>
    <w:rsid w:val="086B6FBA"/>
    <w:rsid w:val="089575A1"/>
    <w:rsid w:val="08C30A57"/>
    <w:rsid w:val="08F77A60"/>
    <w:rsid w:val="09190394"/>
    <w:rsid w:val="0948420A"/>
    <w:rsid w:val="09F21FDD"/>
    <w:rsid w:val="0A2074D6"/>
    <w:rsid w:val="0B2237EE"/>
    <w:rsid w:val="0B25520C"/>
    <w:rsid w:val="0C711F7D"/>
    <w:rsid w:val="0C7B0705"/>
    <w:rsid w:val="0C99721F"/>
    <w:rsid w:val="0CA05589"/>
    <w:rsid w:val="0CAB6E3A"/>
    <w:rsid w:val="0CCD032B"/>
    <w:rsid w:val="0CDE3882"/>
    <w:rsid w:val="0D432F62"/>
    <w:rsid w:val="0D4F5908"/>
    <w:rsid w:val="0D6D2E15"/>
    <w:rsid w:val="0D7979BB"/>
    <w:rsid w:val="0D971214"/>
    <w:rsid w:val="0DB7703A"/>
    <w:rsid w:val="0DEF1D35"/>
    <w:rsid w:val="0E2679E9"/>
    <w:rsid w:val="0E2A088D"/>
    <w:rsid w:val="0E3E7432"/>
    <w:rsid w:val="0EF94A79"/>
    <w:rsid w:val="0F2F04F7"/>
    <w:rsid w:val="0F4A27A7"/>
    <w:rsid w:val="0F771354"/>
    <w:rsid w:val="0FBE4581"/>
    <w:rsid w:val="0FE345A2"/>
    <w:rsid w:val="1023046D"/>
    <w:rsid w:val="107C4FED"/>
    <w:rsid w:val="10921ED0"/>
    <w:rsid w:val="10A225FB"/>
    <w:rsid w:val="10EF26E0"/>
    <w:rsid w:val="10F23EE5"/>
    <w:rsid w:val="113E422B"/>
    <w:rsid w:val="11432242"/>
    <w:rsid w:val="1150133E"/>
    <w:rsid w:val="11661D7F"/>
    <w:rsid w:val="11A66E02"/>
    <w:rsid w:val="11B64C59"/>
    <w:rsid w:val="11D22F45"/>
    <w:rsid w:val="121828ED"/>
    <w:rsid w:val="12431AFC"/>
    <w:rsid w:val="12CD49D9"/>
    <w:rsid w:val="12EE3328"/>
    <w:rsid w:val="1447407A"/>
    <w:rsid w:val="14591BAE"/>
    <w:rsid w:val="14A453AC"/>
    <w:rsid w:val="153F5E53"/>
    <w:rsid w:val="15445D93"/>
    <w:rsid w:val="15531BCA"/>
    <w:rsid w:val="15BA76D3"/>
    <w:rsid w:val="160C43A2"/>
    <w:rsid w:val="16110513"/>
    <w:rsid w:val="16393CA6"/>
    <w:rsid w:val="164A6EA7"/>
    <w:rsid w:val="16A619FF"/>
    <w:rsid w:val="16DD53C4"/>
    <w:rsid w:val="17252D86"/>
    <w:rsid w:val="1739597D"/>
    <w:rsid w:val="17640877"/>
    <w:rsid w:val="1768181F"/>
    <w:rsid w:val="17821A95"/>
    <w:rsid w:val="179F482E"/>
    <w:rsid w:val="17A40135"/>
    <w:rsid w:val="17CC2DCB"/>
    <w:rsid w:val="17F20640"/>
    <w:rsid w:val="17FA1960"/>
    <w:rsid w:val="18A3239A"/>
    <w:rsid w:val="18C22B04"/>
    <w:rsid w:val="19127C95"/>
    <w:rsid w:val="19270E92"/>
    <w:rsid w:val="196970A5"/>
    <w:rsid w:val="19B366C9"/>
    <w:rsid w:val="1AA170CF"/>
    <w:rsid w:val="1AC40D20"/>
    <w:rsid w:val="1ACA56BC"/>
    <w:rsid w:val="1AEC3177"/>
    <w:rsid w:val="1B195629"/>
    <w:rsid w:val="1B325CD7"/>
    <w:rsid w:val="1B366C6F"/>
    <w:rsid w:val="1B733E8C"/>
    <w:rsid w:val="1B85525A"/>
    <w:rsid w:val="1B893176"/>
    <w:rsid w:val="1B8E02FC"/>
    <w:rsid w:val="1BC42951"/>
    <w:rsid w:val="1BC555B1"/>
    <w:rsid w:val="1BED1394"/>
    <w:rsid w:val="1C2900D0"/>
    <w:rsid w:val="1C290C03"/>
    <w:rsid w:val="1C2A31A3"/>
    <w:rsid w:val="1C2F1948"/>
    <w:rsid w:val="1C943955"/>
    <w:rsid w:val="1D2D38B4"/>
    <w:rsid w:val="1D796B2D"/>
    <w:rsid w:val="1D8474BE"/>
    <w:rsid w:val="1DC560A5"/>
    <w:rsid w:val="1E2C4536"/>
    <w:rsid w:val="1E682983"/>
    <w:rsid w:val="1E6A11E6"/>
    <w:rsid w:val="1F5A112D"/>
    <w:rsid w:val="1FB70D60"/>
    <w:rsid w:val="1FBD5678"/>
    <w:rsid w:val="20087438"/>
    <w:rsid w:val="2012154A"/>
    <w:rsid w:val="20283F23"/>
    <w:rsid w:val="203D65F5"/>
    <w:rsid w:val="205D447F"/>
    <w:rsid w:val="208E4F78"/>
    <w:rsid w:val="20CD634A"/>
    <w:rsid w:val="20D65A5B"/>
    <w:rsid w:val="2151254B"/>
    <w:rsid w:val="216A6A9A"/>
    <w:rsid w:val="216F12E3"/>
    <w:rsid w:val="225B2780"/>
    <w:rsid w:val="226F5408"/>
    <w:rsid w:val="22C6644A"/>
    <w:rsid w:val="231A3854"/>
    <w:rsid w:val="231F5993"/>
    <w:rsid w:val="23393BEC"/>
    <w:rsid w:val="238E5CBB"/>
    <w:rsid w:val="23D24C2A"/>
    <w:rsid w:val="241266AE"/>
    <w:rsid w:val="2414505C"/>
    <w:rsid w:val="243F425A"/>
    <w:rsid w:val="244B4213"/>
    <w:rsid w:val="245C58E4"/>
    <w:rsid w:val="247D671B"/>
    <w:rsid w:val="24F24A2E"/>
    <w:rsid w:val="25653928"/>
    <w:rsid w:val="26775F1B"/>
    <w:rsid w:val="26AF4D7B"/>
    <w:rsid w:val="274564E6"/>
    <w:rsid w:val="27502455"/>
    <w:rsid w:val="2751193E"/>
    <w:rsid w:val="27834EB7"/>
    <w:rsid w:val="278B2B34"/>
    <w:rsid w:val="27A851DC"/>
    <w:rsid w:val="27BB7CE6"/>
    <w:rsid w:val="27CB4906"/>
    <w:rsid w:val="27DB2FED"/>
    <w:rsid w:val="27E245A6"/>
    <w:rsid w:val="283A1805"/>
    <w:rsid w:val="28742443"/>
    <w:rsid w:val="289E169B"/>
    <w:rsid w:val="28B03E8A"/>
    <w:rsid w:val="28E4328C"/>
    <w:rsid w:val="293922D8"/>
    <w:rsid w:val="296D3072"/>
    <w:rsid w:val="29C31A09"/>
    <w:rsid w:val="2A256E5A"/>
    <w:rsid w:val="2A570D04"/>
    <w:rsid w:val="2A850ACB"/>
    <w:rsid w:val="2AA26A1F"/>
    <w:rsid w:val="2B5E69FD"/>
    <w:rsid w:val="2B6B5B2E"/>
    <w:rsid w:val="2BED1403"/>
    <w:rsid w:val="2D831D51"/>
    <w:rsid w:val="2E8C7DAF"/>
    <w:rsid w:val="2EB67E06"/>
    <w:rsid w:val="2EC74B2F"/>
    <w:rsid w:val="2ED366A9"/>
    <w:rsid w:val="2ED37082"/>
    <w:rsid w:val="2EF75051"/>
    <w:rsid w:val="2F0B03AA"/>
    <w:rsid w:val="2F81340D"/>
    <w:rsid w:val="2F82700D"/>
    <w:rsid w:val="2FCB4CF7"/>
    <w:rsid w:val="2FCC414E"/>
    <w:rsid w:val="304260BC"/>
    <w:rsid w:val="306F2DDB"/>
    <w:rsid w:val="30D21E42"/>
    <w:rsid w:val="30F6700F"/>
    <w:rsid w:val="31192A7C"/>
    <w:rsid w:val="31503AC7"/>
    <w:rsid w:val="31A12451"/>
    <w:rsid w:val="31B9069F"/>
    <w:rsid w:val="31F61481"/>
    <w:rsid w:val="321E717A"/>
    <w:rsid w:val="322A1294"/>
    <w:rsid w:val="323A538D"/>
    <w:rsid w:val="33770732"/>
    <w:rsid w:val="33907C4C"/>
    <w:rsid w:val="33A9335A"/>
    <w:rsid w:val="33D61E5C"/>
    <w:rsid w:val="347E4567"/>
    <w:rsid w:val="349573B0"/>
    <w:rsid w:val="34A51CC1"/>
    <w:rsid w:val="34C3722B"/>
    <w:rsid w:val="34FF4834"/>
    <w:rsid w:val="35290A50"/>
    <w:rsid w:val="35600F43"/>
    <w:rsid w:val="35C61743"/>
    <w:rsid w:val="35CE4F94"/>
    <w:rsid w:val="36234EC2"/>
    <w:rsid w:val="362C2537"/>
    <w:rsid w:val="365F3EEB"/>
    <w:rsid w:val="367869F3"/>
    <w:rsid w:val="36926A23"/>
    <w:rsid w:val="36A341CF"/>
    <w:rsid w:val="36C8426C"/>
    <w:rsid w:val="370E0D85"/>
    <w:rsid w:val="3723352D"/>
    <w:rsid w:val="372C7C66"/>
    <w:rsid w:val="37352590"/>
    <w:rsid w:val="375429AF"/>
    <w:rsid w:val="37740E82"/>
    <w:rsid w:val="37DE720F"/>
    <w:rsid w:val="38791955"/>
    <w:rsid w:val="387E1A81"/>
    <w:rsid w:val="389A1BBE"/>
    <w:rsid w:val="38A40FEA"/>
    <w:rsid w:val="39097092"/>
    <w:rsid w:val="394E1531"/>
    <w:rsid w:val="39AD3AFB"/>
    <w:rsid w:val="3A0627A8"/>
    <w:rsid w:val="3A1C2E38"/>
    <w:rsid w:val="3A3E1612"/>
    <w:rsid w:val="3ABA29D8"/>
    <w:rsid w:val="3B540170"/>
    <w:rsid w:val="3B6E621F"/>
    <w:rsid w:val="3B9555A2"/>
    <w:rsid w:val="3BBC08DB"/>
    <w:rsid w:val="3BD704EA"/>
    <w:rsid w:val="3BF16126"/>
    <w:rsid w:val="3C1405F4"/>
    <w:rsid w:val="3C29488F"/>
    <w:rsid w:val="3C2F1290"/>
    <w:rsid w:val="3C38051A"/>
    <w:rsid w:val="3C6E1552"/>
    <w:rsid w:val="3D864E31"/>
    <w:rsid w:val="3D8A16CE"/>
    <w:rsid w:val="3D8F33AD"/>
    <w:rsid w:val="3D9C67A8"/>
    <w:rsid w:val="3E544D0A"/>
    <w:rsid w:val="3E957EB9"/>
    <w:rsid w:val="3EC46602"/>
    <w:rsid w:val="3EE17BA1"/>
    <w:rsid w:val="3F030CB4"/>
    <w:rsid w:val="3F521FBA"/>
    <w:rsid w:val="3F7F09DA"/>
    <w:rsid w:val="3FCA2F30"/>
    <w:rsid w:val="3FD32B4E"/>
    <w:rsid w:val="3FD36D32"/>
    <w:rsid w:val="400849C3"/>
    <w:rsid w:val="40324F91"/>
    <w:rsid w:val="40416CCA"/>
    <w:rsid w:val="407D24EA"/>
    <w:rsid w:val="40B3323A"/>
    <w:rsid w:val="40CB591C"/>
    <w:rsid w:val="40D55ABA"/>
    <w:rsid w:val="41876B9A"/>
    <w:rsid w:val="426F68F1"/>
    <w:rsid w:val="42A21C74"/>
    <w:rsid w:val="42B554F9"/>
    <w:rsid w:val="42BF13A6"/>
    <w:rsid w:val="431E7BD7"/>
    <w:rsid w:val="433D41ED"/>
    <w:rsid w:val="43403064"/>
    <w:rsid w:val="438F676C"/>
    <w:rsid w:val="43BB288F"/>
    <w:rsid w:val="43E033E5"/>
    <w:rsid w:val="43EC1881"/>
    <w:rsid w:val="43FB4356"/>
    <w:rsid w:val="44062F1E"/>
    <w:rsid w:val="4433177B"/>
    <w:rsid w:val="444E7120"/>
    <w:rsid w:val="44582D10"/>
    <w:rsid w:val="44960B40"/>
    <w:rsid w:val="449D57AE"/>
    <w:rsid w:val="453C5221"/>
    <w:rsid w:val="45444D9D"/>
    <w:rsid w:val="45745A59"/>
    <w:rsid w:val="45885EC8"/>
    <w:rsid w:val="461B038F"/>
    <w:rsid w:val="4621170F"/>
    <w:rsid w:val="46565AC2"/>
    <w:rsid w:val="46AF19A7"/>
    <w:rsid w:val="46D24F2B"/>
    <w:rsid w:val="46E02339"/>
    <w:rsid w:val="47252DFF"/>
    <w:rsid w:val="47425647"/>
    <w:rsid w:val="476219DB"/>
    <w:rsid w:val="4763774E"/>
    <w:rsid w:val="47F30AC6"/>
    <w:rsid w:val="482803EC"/>
    <w:rsid w:val="48865958"/>
    <w:rsid w:val="48A0438D"/>
    <w:rsid w:val="48A23149"/>
    <w:rsid w:val="4937775B"/>
    <w:rsid w:val="497C25AE"/>
    <w:rsid w:val="49A5513C"/>
    <w:rsid w:val="49C61CDD"/>
    <w:rsid w:val="49D760D1"/>
    <w:rsid w:val="49EB6316"/>
    <w:rsid w:val="4A1C27E8"/>
    <w:rsid w:val="4A6E1D65"/>
    <w:rsid w:val="4AA0170D"/>
    <w:rsid w:val="4AC45D90"/>
    <w:rsid w:val="4B043152"/>
    <w:rsid w:val="4B1B46FD"/>
    <w:rsid w:val="4B907DE8"/>
    <w:rsid w:val="4C0669BC"/>
    <w:rsid w:val="4C0F456F"/>
    <w:rsid w:val="4C230638"/>
    <w:rsid w:val="4CC41EAA"/>
    <w:rsid w:val="4CF42DF9"/>
    <w:rsid w:val="4D162FC1"/>
    <w:rsid w:val="4D1F2D19"/>
    <w:rsid w:val="4D780B2F"/>
    <w:rsid w:val="4DD96C5F"/>
    <w:rsid w:val="4DDA2CD9"/>
    <w:rsid w:val="4E8834A5"/>
    <w:rsid w:val="4EC26B58"/>
    <w:rsid w:val="4EF07B45"/>
    <w:rsid w:val="4EFD4602"/>
    <w:rsid w:val="4F0D5343"/>
    <w:rsid w:val="4F322338"/>
    <w:rsid w:val="4F3E68CC"/>
    <w:rsid w:val="4F425243"/>
    <w:rsid w:val="4F5A1B2E"/>
    <w:rsid w:val="4F631582"/>
    <w:rsid w:val="4F6321C6"/>
    <w:rsid w:val="50454A1C"/>
    <w:rsid w:val="50E63E87"/>
    <w:rsid w:val="50FC7F7A"/>
    <w:rsid w:val="51002747"/>
    <w:rsid w:val="51156CE0"/>
    <w:rsid w:val="51BC1892"/>
    <w:rsid w:val="527515E4"/>
    <w:rsid w:val="52820EB8"/>
    <w:rsid w:val="52887C99"/>
    <w:rsid w:val="53F7165D"/>
    <w:rsid w:val="5413473D"/>
    <w:rsid w:val="54904A5B"/>
    <w:rsid w:val="54BC1C4A"/>
    <w:rsid w:val="54C92186"/>
    <w:rsid w:val="54E755A7"/>
    <w:rsid w:val="54FC2E51"/>
    <w:rsid w:val="55987DB5"/>
    <w:rsid w:val="559A4029"/>
    <w:rsid w:val="55A828EE"/>
    <w:rsid w:val="55BD4580"/>
    <w:rsid w:val="55E27333"/>
    <w:rsid w:val="56603A41"/>
    <w:rsid w:val="56A10746"/>
    <w:rsid w:val="56E822A5"/>
    <w:rsid w:val="5729661B"/>
    <w:rsid w:val="57725616"/>
    <w:rsid w:val="577F1107"/>
    <w:rsid w:val="578C0DCB"/>
    <w:rsid w:val="57FF0634"/>
    <w:rsid w:val="582B2995"/>
    <w:rsid w:val="583D16D5"/>
    <w:rsid w:val="5866588D"/>
    <w:rsid w:val="590D2688"/>
    <w:rsid w:val="590E3447"/>
    <w:rsid w:val="59494DEC"/>
    <w:rsid w:val="598860A0"/>
    <w:rsid w:val="59D56992"/>
    <w:rsid w:val="59FD7CE9"/>
    <w:rsid w:val="5A2C1B16"/>
    <w:rsid w:val="5A7B2EA6"/>
    <w:rsid w:val="5AA537F4"/>
    <w:rsid w:val="5AAE31E3"/>
    <w:rsid w:val="5B283538"/>
    <w:rsid w:val="5B6603C3"/>
    <w:rsid w:val="5BD07FB5"/>
    <w:rsid w:val="5BE0364B"/>
    <w:rsid w:val="5C4522F8"/>
    <w:rsid w:val="5C9A3AE3"/>
    <w:rsid w:val="5CF85A16"/>
    <w:rsid w:val="5CFB6F53"/>
    <w:rsid w:val="5CFF26FE"/>
    <w:rsid w:val="5D0A56E1"/>
    <w:rsid w:val="5D1700F5"/>
    <w:rsid w:val="5D443973"/>
    <w:rsid w:val="5D523C25"/>
    <w:rsid w:val="5DA5534E"/>
    <w:rsid w:val="5DAE20B6"/>
    <w:rsid w:val="5E420887"/>
    <w:rsid w:val="5E837F29"/>
    <w:rsid w:val="5EBA2408"/>
    <w:rsid w:val="5EE445CE"/>
    <w:rsid w:val="5EEB64FF"/>
    <w:rsid w:val="5EF72E54"/>
    <w:rsid w:val="5F1675EE"/>
    <w:rsid w:val="5F220AF0"/>
    <w:rsid w:val="5F244A2F"/>
    <w:rsid w:val="5FD168FA"/>
    <w:rsid w:val="5FD80DB6"/>
    <w:rsid w:val="5FDB45D4"/>
    <w:rsid w:val="5FDD67FA"/>
    <w:rsid w:val="5FE12C8C"/>
    <w:rsid w:val="5FEC49DD"/>
    <w:rsid w:val="60955039"/>
    <w:rsid w:val="60A40500"/>
    <w:rsid w:val="6122073E"/>
    <w:rsid w:val="612426F4"/>
    <w:rsid w:val="612B0AAE"/>
    <w:rsid w:val="61DA144C"/>
    <w:rsid w:val="61E7590C"/>
    <w:rsid w:val="61EB566A"/>
    <w:rsid w:val="61F0362A"/>
    <w:rsid w:val="61FD4A2F"/>
    <w:rsid w:val="6289790C"/>
    <w:rsid w:val="6323290B"/>
    <w:rsid w:val="63300E6C"/>
    <w:rsid w:val="633348B0"/>
    <w:rsid w:val="636622AC"/>
    <w:rsid w:val="63825ABC"/>
    <w:rsid w:val="63965F20"/>
    <w:rsid w:val="63A741A9"/>
    <w:rsid w:val="64806285"/>
    <w:rsid w:val="64D306AF"/>
    <w:rsid w:val="64D87534"/>
    <w:rsid w:val="64DA3274"/>
    <w:rsid w:val="64EF34A9"/>
    <w:rsid w:val="64FE066C"/>
    <w:rsid w:val="65356AC1"/>
    <w:rsid w:val="6551461D"/>
    <w:rsid w:val="655D4ADA"/>
    <w:rsid w:val="65BC6773"/>
    <w:rsid w:val="65D8517C"/>
    <w:rsid w:val="662441D8"/>
    <w:rsid w:val="66416949"/>
    <w:rsid w:val="66530B55"/>
    <w:rsid w:val="66742F4D"/>
    <w:rsid w:val="66786AF4"/>
    <w:rsid w:val="66E35531"/>
    <w:rsid w:val="66E92D08"/>
    <w:rsid w:val="67321BC7"/>
    <w:rsid w:val="673C1859"/>
    <w:rsid w:val="675544C8"/>
    <w:rsid w:val="676A07C5"/>
    <w:rsid w:val="677549F1"/>
    <w:rsid w:val="67825F1F"/>
    <w:rsid w:val="67BE6449"/>
    <w:rsid w:val="67C7312D"/>
    <w:rsid w:val="67EC655A"/>
    <w:rsid w:val="67EF429C"/>
    <w:rsid w:val="68425444"/>
    <w:rsid w:val="684C2E52"/>
    <w:rsid w:val="684C7340"/>
    <w:rsid w:val="685B1234"/>
    <w:rsid w:val="687B1BAA"/>
    <w:rsid w:val="690F4E8C"/>
    <w:rsid w:val="69186083"/>
    <w:rsid w:val="694B7C65"/>
    <w:rsid w:val="69732902"/>
    <w:rsid w:val="69B6523C"/>
    <w:rsid w:val="69FF676C"/>
    <w:rsid w:val="6A091F8E"/>
    <w:rsid w:val="6A121ED2"/>
    <w:rsid w:val="6A1B0A22"/>
    <w:rsid w:val="6A5513B6"/>
    <w:rsid w:val="6A8376E4"/>
    <w:rsid w:val="6AD80B22"/>
    <w:rsid w:val="6ADC05E0"/>
    <w:rsid w:val="6AF4178D"/>
    <w:rsid w:val="6AF70624"/>
    <w:rsid w:val="6B125E6B"/>
    <w:rsid w:val="6B47503D"/>
    <w:rsid w:val="6B5C44DC"/>
    <w:rsid w:val="6BC56A55"/>
    <w:rsid w:val="6C002FE8"/>
    <w:rsid w:val="6C23183A"/>
    <w:rsid w:val="6C5F4397"/>
    <w:rsid w:val="6CF36742"/>
    <w:rsid w:val="6D480267"/>
    <w:rsid w:val="6D7B0441"/>
    <w:rsid w:val="6D9B3515"/>
    <w:rsid w:val="6DC17935"/>
    <w:rsid w:val="6DC45945"/>
    <w:rsid w:val="6E3762B1"/>
    <w:rsid w:val="6E5C21BB"/>
    <w:rsid w:val="6E791914"/>
    <w:rsid w:val="6E960AB0"/>
    <w:rsid w:val="6EBD3EF9"/>
    <w:rsid w:val="6EF37A44"/>
    <w:rsid w:val="6F065D8C"/>
    <w:rsid w:val="6F0B06F0"/>
    <w:rsid w:val="6F5D41AC"/>
    <w:rsid w:val="6F6A5419"/>
    <w:rsid w:val="700B202F"/>
    <w:rsid w:val="70184823"/>
    <w:rsid w:val="706624F7"/>
    <w:rsid w:val="70C05E4E"/>
    <w:rsid w:val="70CB5027"/>
    <w:rsid w:val="70D05FD7"/>
    <w:rsid w:val="70F139B3"/>
    <w:rsid w:val="714B3C76"/>
    <w:rsid w:val="71774B3F"/>
    <w:rsid w:val="71835BD8"/>
    <w:rsid w:val="71AF0BAF"/>
    <w:rsid w:val="71FD7DE2"/>
    <w:rsid w:val="7261042D"/>
    <w:rsid w:val="727666CD"/>
    <w:rsid w:val="728002A7"/>
    <w:rsid w:val="72943867"/>
    <w:rsid w:val="731151FC"/>
    <w:rsid w:val="734760B8"/>
    <w:rsid w:val="734A424A"/>
    <w:rsid w:val="73601E96"/>
    <w:rsid w:val="738652B1"/>
    <w:rsid w:val="73957D16"/>
    <w:rsid w:val="73EB7A28"/>
    <w:rsid w:val="7402537D"/>
    <w:rsid w:val="74072FA8"/>
    <w:rsid w:val="741668CD"/>
    <w:rsid w:val="741A2B54"/>
    <w:rsid w:val="747F6B5E"/>
    <w:rsid w:val="74CA6328"/>
    <w:rsid w:val="753D68B5"/>
    <w:rsid w:val="754C70D7"/>
    <w:rsid w:val="755A53D6"/>
    <w:rsid w:val="757759A6"/>
    <w:rsid w:val="757B595E"/>
    <w:rsid w:val="75BC40F1"/>
    <w:rsid w:val="75EA358F"/>
    <w:rsid w:val="75F118BC"/>
    <w:rsid w:val="769D5A0F"/>
    <w:rsid w:val="76A72368"/>
    <w:rsid w:val="76C1550A"/>
    <w:rsid w:val="774D6897"/>
    <w:rsid w:val="777969C7"/>
    <w:rsid w:val="7792017C"/>
    <w:rsid w:val="77FD62C3"/>
    <w:rsid w:val="78201183"/>
    <w:rsid w:val="7829391A"/>
    <w:rsid w:val="786B7407"/>
    <w:rsid w:val="787A2FB1"/>
    <w:rsid w:val="78C05AAB"/>
    <w:rsid w:val="79134711"/>
    <w:rsid w:val="79192C74"/>
    <w:rsid w:val="79474CD3"/>
    <w:rsid w:val="79856A94"/>
    <w:rsid w:val="799C034B"/>
    <w:rsid w:val="799C3095"/>
    <w:rsid w:val="79A1137E"/>
    <w:rsid w:val="79A207B1"/>
    <w:rsid w:val="79A739CD"/>
    <w:rsid w:val="79C600AD"/>
    <w:rsid w:val="7A067C20"/>
    <w:rsid w:val="7A07438E"/>
    <w:rsid w:val="7A122B10"/>
    <w:rsid w:val="7A9A3509"/>
    <w:rsid w:val="7AC921FE"/>
    <w:rsid w:val="7AE130D0"/>
    <w:rsid w:val="7B0B7A47"/>
    <w:rsid w:val="7B422254"/>
    <w:rsid w:val="7B6D0EB3"/>
    <w:rsid w:val="7BB31A8A"/>
    <w:rsid w:val="7C0679D4"/>
    <w:rsid w:val="7C080E74"/>
    <w:rsid w:val="7C0C62C8"/>
    <w:rsid w:val="7C4E4C52"/>
    <w:rsid w:val="7C693BE7"/>
    <w:rsid w:val="7CC1771A"/>
    <w:rsid w:val="7D2942BF"/>
    <w:rsid w:val="7D7801C5"/>
    <w:rsid w:val="7D87269F"/>
    <w:rsid w:val="7D9D140A"/>
    <w:rsid w:val="7E084014"/>
    <w:rsid w:val="7E1A19F9"/>
    <w:rsid w:val="7EBF7A20"/>
    <w:rsid w:val="7F15736D"/>
    <w:rsid w:val="7F42632A"/>
    <w:rsid w:val="7F4C4358"/>
    <w:rsid w:val="7F5A5476"/>
    <w:rsid w:val="7FA53569"/>
    <w:rsid w:val="7FFC7672"/>
  </w:rsids>
  <m:mathPr>
    <m:mathFont m:val="Cambria Math"/>
    <m:brkBin m:val="before"/>
    <m:brkBinSub m:val="--"/>
    <m:smallFrac/>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77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331B3"/>
    <w:pPr>
      <w:widowControl w:val="0"/>
      <w:jc w:val="both"/>
    </w:pPr>
    <w:rPr>
      <w:rFonts w:ascii="Calibri" w:hAnsi="Calibri"/>
      <w:kern w:val="2"/>
      <w:sz w:val="21"/>
      <w:szCs w:val="24"/>
    </w:rPr>
  </w:style>
  <w:style w:type="paragraph" w:styleId="2">
    <w:name w:val="heading 2"/>
    <w:basedOn w:val="a"/>
    <w:next w:val="a"/>
    <w:link w:val="2Char"/>
    <w:semiHidden/>
    <w:unhideWhenUsed/>
    <w:qFormat/>
    <w:rsid w:val="00D628B9"/>
    <w:pPr>
      <w:keepNext/>
      <w:keepLines/>
      <w:spacing w:before="260" w:after="260" w:line="416" w:lineRule="auto"/>
      <w:outlineLvl w:val="1"/>
    </w:pPr>
    <w:rPr>
      <w:rFonts w:ascii="Calibri Light" w:hAnsi="Calibri Light"/>
      <w:b/>
      <w:bCs/>
      <w:sz w:val="32"/>
      <w:szCs w:val="32"/>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D331B3"/>
    <w:pPr>
      <w:tabs>
        <w:tab w:val="center" w:pos="4153"/>
        <w:tab w:val="right" w:pos="8306"/>
      </w:tabs>
      <w:snapToGrid w:val="0"/>
      <w:jc w:val="left"/>
    </w:pPr>
    <w:rPr>
      <w:sz w:val="18"/>
    </w:rPr>
  </w:style>
  <w:style w:type="paragraph" w:styleId="a4">
    <w:name w:val="header"/>
    <w:basedOn w:val="a"/>
    <w:qFormat/>
    <w:rsid w:val="00D331B3"/>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qFormat/>
    <w:rsid w:val="00D331B3"/>
    <w:pPr>
      <w:spacing w:line="480" w:lineRule="auto"/>
      <w:jc w:val="left"/>
    </w:pPr>
    <w:rPr>
      <w:kern w:val="0"/>
      <w:sz w:val="24"/>
    </w:rPr>
  </w:style>
  <w:style w:type="character" w:styleId="a6">
    <w:name w:val="FollowedHyperlink"/>
    <w:basedOn w:val="a0"/>
    <w:qFormat/>
    <w:rsid w:val="00D331B3"/>
    <w:rPr>
      <w:color w:val="353535"/>
      <w:u w:val="none"/>
    </w:rPr>
  </w:style>
  <w:style w:type="character" w:styleId="a7">
    <w:name w:val="Emphasis"/>
    <w:basedOn w:val="a0"/>
    <w:qFormat/>
    <w:rsid w:val="00D331B3"/>
  </w:style>
  <w:style w:type="character" w:styleId="a8">
    <w:name w:val="Hyperlink"/>
    <w:basedOn w:val="a0"/>
    <w:qFormat/>
    <w:rsid w:val="00D331B3"/>
    <w:rPr>
      <w:color w:val="353535"/>
      <w:u w:val="none"/>
    </w:rPr>
  </w:style>
  <w:style w:type="character" w:customStyle="1" w:styleId="bdsmore">
    <w:name w:val="bds_more"/>
    <w:basedOn w:val="a0"/>
    <w:qFormat/>
    <w:rsid w:val="00D331B3"/>
    <w:rPr>
      <w:rFonts w:ascii="宋体" w:eastAsia="宋体" w:hAnsi="宋体" w:cs="宋体" w:hint="eastAsia"/>
    </w:rPr>
  </w:style>
  <w:style w:type="character" w:customStyle="1" w:styleId="bdsmore1">
    <w:name w:val="bds_more1"/>
    <w:basedOn w:val="a0"/>
    <w:qFormat/>
    <w:rsid w:val="00D331B3"/>
    <w:rPr>
      <w:rFonts w:ascii="宋体 ! important" w:eastAsia="宋体 ! important" w:hAnsi="宋体 ! important" w:cs="宋体 ! important"/>
      <w:color w:val="454545"/>
      <w:sz w:val="21"/>
      <w:szCs w:val="21"/>
    </w:rPr>
  </w:style>
  <w:style w:type="character" w:customStyle="1" w:styleId="bdsmore2">
    <w:name w:val="bds_more2"/>
    <w:basedOn w:val="a0"/>
    <w:qFormat/>
    <w:rsid w:val="00D331B3"/>
    <w:rPr>
      <w:rFonts w:ascii="宋体 ! important" w:eastAsia="宋体 ! important" w:hAnsi="宋体 ! important" w:cs="宋体 ! important" w:hint="default"/>
      <w:color w:val="454545"/>
      <w:sz w:val="18"/>
      <w:szCs w:val="18"/>
    </w:rPr>
  </w:style>
  <w:style w:type="character" w:customStyle="1" w:styleId="bdsnopic">
    <w:name w:val="bds_nopic"/>
    <w:basedOn w:val="a0"/>
    <w:qFormat/>
    <w:rsid w:val="00D331B3"/>
  </w:style>
  <w:style w:type="character" w:customStyle="1" w:styleId="bdsnopic1">
    <w:name w:val="bds_nopic1"/>
    <w:basedOn w:val="a0"/>
    <w:qFormat/>
    <w:rsid w:val="00D331B3"/>
  </w:style>
  <w:style w:type="character" w:customStyle="1" w:styleId="bdsnopic2">
    <w:name w:val="bds_nopic2"/>
    <w:basedOn w:val="a0"/>
    <w:qFormat/>
    <w:rsid w:val="00D331B3"/>
  </w:style>
  <w:style w:type="character" w:customStyle="1" w:styleId="bdsmore3">
    <w:name w:val="bds_more3"/>
    <w:basedOn w:val="a0"/>
    <w:qFormat/>
    <w:rsid w:val="00D331B3"/>
  </w:style>
  <w:style w:type="character" w:customStyle="1" w:styleId="bdsmore4">
    <w:name w:val="bds_more4"/>
    <w:basedOn w:val="a0"/>
    <w:qFormat/>
    <w:rsid w:val="00D331B3"/>
  </w:style>
  <w:style w:type="character" w:customStyle="1" w:styleId="list-tit">
    <w:name w:val="list-tit"/>
    <w:basedOn w:val="a0"/>
    <w:qFormat/>
    <w:rsid w:val="00D331B3"/>
    <w:rPr>
      <w:vanish/>
    </w:rPr>
  </w:style>
  <w:style w:type="character" w:customStyle="1" w:styleId="current">
    <w:name w:val="current"/>
    <w:basedOn w:val="a0"/>
    <w:qFormat/>
    <w:rsid w:val="00D331B3"/>
    <w:rPr>
      <w:b/>
      <w:color w:val="FFFFFF"/>
      <w:bdr w:val="single" w:sz="6" w:space="0" w:color="000080"/>
      <w:shd w:val="clear" w:color="auto" w:fill="2E6AB1"/>
    </w:rPr>
  </w:style>
  <w:style w:type="character" w:customStyle="1" w:styleId="disabled">
    <w:name w:val="disabled"/>
    <w:basedOn w:val="a0"/>
    <w:qFormat/>
    <w:rsid w:val="00D331B3"/>
    <w:rPr>
      <w:color w:val="929292"/>
      <w:bdr w:val="single" w:sz="6" w:space="0" w:color="929292"/>
    </w:rPr>
  </w:style>
  <w:style w:type="character" w:customStyle="1" w:styleId="2Char">
    <w:name w:val="标题 2 Char"/>
    <w:basedOn w:val="a0"/>
    <w:link w:val="2"/>
    <w:semiHidden/>
    <w:rsid w:val="00D628B9"/>
    <w:rPr>
      <w:rFonts w:ascii="Calibri Light" w:eastAsia="宋体" w:hAnsi="Calibri Light" w:cs="Times New Roman"/>
      <w:b/>
      <w:bCs/>
      <w:kern w:val="2"/>
      <w:sz w:val="32"/>
      <w:szCs w:val="32"/>
    </w:rPr>
  </w:style>
</w:styles>
</file>

<file path=word/webSettings.xml><?xml version="1.0" encoding="utf-8"?>
<w:webSettings xmlns:r="http://schemas.openxmlformats.org/officeDocument/2006/relationships" xmlns:w="http://schemas.openxmlformats.org/wordprocessingml/2006/main">
  <w:divs>
    <w:div w:id="82795">
      <w:bodyDiv w:val="1"/>
      <w:marLeft w:val="0"/>
      <w:marRight w:val="0"/>
      <w:marTop w:val="0"/>
      <w:marBottom w:val="0"/>
      <w:divBdr>
        <w:top w:val="none" w:sz="0" w:space="0" w:color="auto"/>
        <w:left w:val="none" w:sz="0" w:space="0" w:color="auto"/>
        <w:bottom w:val="none" w:sz="0" w:space="0" w:color="auto"/>
        <w:right w:val="none" w:sz="0" w:space="0" w:color="auto"/>
      </w:divBdr>
    </w:div>
    <w:div w:id="528838098">
      <w:bodyDiv w:val="1"/>
      <w:marLeft w:val="0"/>
      <w:marRight w:val="0"/>
      <w:marTop w:val="0"/>
      <w:marBottom w:val="0"/>
      <w:divBdr>
        <w:top w:val="none" w:sz="0" w:space="0" w:color="auto"/>
        <w:left w:val="none" w:sz="0" w:space="0" w:color="auto"/>
        <w:bottom w:val="none" w:sz="0" w:space="0" w:color="auto"/>
        <w:right w:val="none" w:sz="0" w:space="0" w:color="auto"/>
      </w:divBdr>
    </w:div>
    <w:div w:id="576481874">
      <w:bodyDiv w:val="1"/>
      <w:marLeft w:val="0"/>
      <w:marRight w:val="0"/>
      <w:marTop w:val="0"/>
      <w:marBottom w:val="0"/>
      <w:divBdr>
        <w:top w:val="none" w:sz="0" w:space="0" w:color="auto"/>
        <w:left w:val="none" w:sz="0" w:space="0" w:color="auto"/>
        <w:bottom w:val="none" w:sz="0" w:space="0" w:color="auto"/>
        <w:right w:val="none" w:sz="0" w:space="0" w:color="auto"/>
      </w:divBdr>
    </w:div>
    <w:div w:id="821586150">
      <w:bodyDiv w:val="1"/>
      <w:marLeft w:val="0"/>
      <w:marRight w:val="0"/>
      <w:marTop w:val="0"/>
      <w:marBottom w:val="0"/>
      <w:divBdr>
        <w:top w:val="none" w:sz="0" w:space="0" w:color="auto"/>
        <w:left w:val="none" w:sz="0" w:space="0" w:color="auto"/>
        <w:bottom w:val="none" w:sz="0" w:space="0" w:color="auto"/>
        <w:right w:val="none" w:sz="0" w:space="0" w:color="auto"/>
      </w:divBdr>
    </w:div>
    <w:div w:id="828254901">
      <w:bodyDiv w:val="1"/>
      <w:marLeft w:val="0"/>
      <w:marRight w:val="0"/>
      <w:marTop w:val="0"/>
      <w:marBottom w:val="0"/>
      <w:divBdr>
        <w:top w:val="none" w:sz="0" w:space="0" w:color="auto"/>
        <w:left w:val="none" w:sz="0" w:space="0" w:color="auto"/>
        <w:bottom w:val="none" w:sz="0" w:space="0" w:color="auto"/>
        <w:right w:val="none" w:sz="0" w:space="0" w:color="auto"/>
      </w:divBdr>
    </w:div>
    <w:div w:id="1054162969">
      <w:bodyDiv w:val="1"/>
      <w:marLeft w:val="0"/>
      <w:marRight w:val="0"/>
      <w:marTop w:val="0"/>
      <w:marBottom w:val="0"/>
      <w:divBdr>
        <w:top w:val="none" w:sz="0" w:space="0" w:color="auto"/>
        <w:left w:val="none" w:sz="0" w:space="0" w:color="auto"/>
        <w:bottom w:val="none" w:sz="0" w:space="0" w:color="auto"/>
        <w:right w:val="none" w:sz="0" w:space="0" w:color="auto"/>
      </w:divBdr>
    </w:div>
    <w:div w:id="1297250539">
      <w:bodyDiv w:val="1"/>
      <w:marLeft w:val="0"/>
      <w:marRight w:val="0"/>
      <w:marTop w:val="0"/>
      <w:marBottom w:val="0"/>
      <w:divBdr>
        <w:top w:val="none" w:sz="0" w:space="0" w:color="auto"/>
        <w:left w:val="none" w:sz="0" w:space="0" w:color="auto"/>
        <w:bottom w:val="none" w:sz="0" w:space="0" w:color="auto"/>
        <w:right w:val="none" w:sz="0" w:space="0" w:color="auto"/>
      </w:divBdr>
    </w:div>
    <w:div w:id="1361973389">
      <w:bodyDiv w:val="1"/>
      <w:marLeft w:val="0"/>
      <w:marRight w:val="0"/>
      <w:marTop w:val="0"/>
      <w:marBottom w:val="0"/>
      <w:divBdr>
        <w:top w:val="none" w:sz="0" w:space="0" w:color="auto"/>
        <w:left w:val="none" w:sz="0" w:space="0" w:color="auto"/>
        <w:bottom w:val="none" w:sz="0" w:space="0" w:color="auto"/>
        <w:right w:val="none" w:sz="0" w:space="0" w:color="auto"/>
      </w:divBdr>
    </w:div>
    <w:div w:id="1541044446">
      <w:bodyDiv w:val="1"/>
      <w:marLeft w:val="0"/>
      <w:marRight w:val="0"/>
      <w:marTop w:val="0"/>
      <w:marBottom w:val="0"/>
      <w:divBdr>
        <w:top w:val="none" w:sz="0" w:space="0" w:color="auto"/>
        <w:left w:val="none" w:sz="0" w:space="0" w:color="auto"/>
        <w:bottom w:val="none" w:sz="0" w:space="0" w:color="auto"/>
        <w:right w:val="none" w:sz="0" w:space="0" w:color="auto"/>
      </w:divBdr>
    </w:div>
    <w:div w:id="16844723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kjj.ningbo.gov.cn/module/download/downfile.jsp?classid=0&amp;filename=3704f74255ce4d399405bb13985f1120.doc"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1046</TotalTime>
  <Pages>4</Pages>
  <Words>596</Words>
  <Characters>3399</Characters>
  <Application>Microsoft Office Word</Application>
  <DocSecurity>0</DocSecurity>
  <Lines>28</Lines>
  <Paragraphs>7</Paragraphs>
  <ScaleCrop>false</ScaleCrop>
  <Company/>
  <LinksUpToDate>false</LinksUpToDate>
  <CharactersWithSpaces>3988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张宏仑</dc:creator>
  <cp:lastModifiedBy>张宏仑</cp:lastModifiedBy>
  <cp:revision>45</cp:revision>
  <cp:lastPrinted>2019-12-03T08:03:00Z</cp:lastPrinted>
  <dcterms:created xsi:type="dcterms:W3CDTF">2020-04-15T01:29:00Z</dcterms:created>
  <dcterms:modified xsi:type="dcterms:W3CDTF">2020-04-30T07:40:00Z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