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spacing w:beforeLines="50"/>
        <w:jc w:val="center"/>
        <w:rPr>
          <w:rFonts w:ascii="华文仿宋" w:hAnsi="华文仿宋" w:eastAsia="华文仿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  <w:szCs w:val="36"/>
        </w:rPr>
        <w:t>“</w:t>
      </w:r>
      <w:r>
        <w:rPr>
          <w:rFonts w:hint="eastAsia" w:ascii="华文隶书" w:hAnsi="华文仿宋" w:eastAsia="华文隶书"/>
          <w:b/>
          <w:sz w:val="36"/>
          <w:szCs w:val="36"/>
        </w:rPr>
        <w:t>升谱杯</w:t>
      </w:r>
      <w:r>
        <w:rPr>
          <w:rFonts w:hint="eastAsia" w:ascii="华文仿宋" w:hAnsi="华文仿宋" w:eastAsia="华文仿宋"/>
          <w:b/>
          <w:sz w:val="36"/>
          <w:szCs w:val="36"/>
        </w:rPr>
        <w:t>”宁波电子信息行业好声音比赛</w:t>
      </w:r>
    </w:p>
    <w:p>
      <w:pPr>
        <w:spacing w:before="100" w:beforeAutospacing="1" w:after="100" w:afterAutospacing="1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报 名 表</w:t>
      </w:r>
    </w:p>
    <w:tbl>
      <w:tblPr>
        <w:tblStyle w:val="6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38"/>
        <w:gridCol w:w="874"/>
        <w:gridCol w:w="906"/>
        <w:gridCol w:w="2983"/>
        <w:gridCol w:w="1417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推荐单位</w:t>
            </w:r>
          </w:p>
        </w:tc>
        <w:tc>
          <w:tcPr>
            <w:tcW w:w="4763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会员级别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领   队</w:t>
            </w:r>
          </w:p>
        </w:tc>
        <w:tc>
          <w:tcPr>
            <w:tcW w:w="4763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参赛选手姓名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年龄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参赛曲目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是否有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短视频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8" w:type="dxa"/>
            <w:gridSpan w:val="7"/>
            <w:vAlign w:val="center"/>
          </w:tcPr>
          <w:p>
            <w:pPr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以上参赛选手均为本公司员工。</w:t>
            </w: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推荐单位（盖章）</w:t>
            </w:r>
          </w:p>
          <w:p>
            <w:pPr>
              <w:ind w:firstLine="6580" w:firstLineChars="23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2344B"/>
    <w:rsid w:val="010E0C06"/>
    <w:rsid w:val="086634B4"/>
    <w:rsid w:val="0BA43FBD"/>
    <w:rsid w:val="0D3C07F1"/>
    <w:rsid w:val="0EB023A0"/>
    <w:rsid w:val="0FA048D1"/>
    <w:rsid w:val="107C7CDB"/>
    <w:rsid w:val="317C74A8"/>
    <w:rsid w:val="392277B1"/>
    <w:rsid w:val="3A47012B"/>
    <w:rsid w:val="401613B7"/>
    <w:rsid w:val="49673B85"/>
    <w:rsid w:val="49740AF4"/>
    <w:rsid w:val="4B452E4A"/>
    <w:rsid w:val="4DA2344B"/>
    <w:rsid w:val="517B7084"/>
    <w:rsid w:val="541065A9"/>
    <w:rsid w:val="5BB41E6E"/>
    <w:rsid w:val="695E266B"/>
    <w:rsid w:val="6B912E59"/>
    <w:rsid w:val="7207613D"/>
    <w:rsid w:val="7A2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360" w:lineRule="auto"/>
      <w:jc w:val="center"/>
      <w:outlineLvl w:val="0"/>
    </w:pPr>
    <w:rPr>
      <w:rFonts w:eastAsia="华文新魏"/>
      <w:b/>
      <w:kern w:val="44"/>
      <w:sz w:val="5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right"/>
      <w:outlineLvl w:val="1"/>
    </w:pPr>
    <w:rPr>
      <w:rFonts w:ascii="Arial" w:hAnsi="Arial"/>
      <w:b/>
      <w:sz w:val="36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jc w:val="left"/>
      <w:outlineLvl w:val="2"/>
    </w:pPr>
    <w:rPr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0" w:beforeLines="1200" w:beforeAutospacing="0" w:after="1200" w:afterLines="1200" w:afterAutospacing="0" w:line="240" w:lineRule="auto"/>
      <w:outlineLvl w:val="0"/>
    </w:pPr>
    <w:rPr>
      <w:rFonts w:ascii="Arial" w:hAnsi="Arial" w:eastAsia="黑体"/>
      <w:b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2019-09-02T08:30:00Z</dcterms:created>
  <dc:creator>张宏仑</dc:creator>
  <cp:lastModifiedBy>张宏仑</cp:lastModifiedBy>
  <dcterms:modified xsi:type="dcterms:W3CDTF">2019-09-02T08:31:50Z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